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377C2" w14:textId="12156AE7" w:rsidR="004E410B" w:rsidRPr="00965731" w:rsidRDefault="004E410B" w:rsidP="004E410B">
      <w:pPr>
        <w:pStyle w:val="2"/>
        <w:tabs>
          <w:tab w:val="left" w:pos="5580"/>
        </w:tabs>
        <w:jc w:val="both"/>
        <w:rPr>
          <w:rFonts w:ascii="宋体" w:eastAsia="宋体" w:hAnsi="宋体"/>
          <w:sz w:val="24"/>
        </w:rPr>
      </w:pPr>
      <w:bookmarkStart w:id="0" w:name="_Toc34681424"/>
      <w:r w:rsidRPr="00965731">
        <w:rPr>
          <w:rFonts w:ascii="宋体" w:eastAsia="宋体" w:hAnsi="宋体" w:hint="eastAsia"/>
          <w:sz w:val="24"/>
        </w:rPr>
        <w:t>项目名称：</w:t>
      </w:r>
      <w:r w:rsidRPr="00965731">
        <w:rPr>
          <w:rFonts w:ascii="宋体" w:eastAsia="宋体" w:hAnsi="宋体" w:hint="eastAsia"/>
          <w:sz w:val="24"/>
        </w:rPr>
        <w:t>北京化工大学昌平校区文科楼、研究生宿舍一期物联网能源运控平台项目</w:t>
      </w:r>
    </w:p>
    <w:p w14:paraId="4BF66BF6" w14:textId="6AE98966" w:rsidR="004E410B" w:rsidRPr="00965731" w:rsidRDefault="004E410B" w:rsidP="004E410B">
      <w:pPr>
        <w:pStyle w:val="2"/>
        <w:tabs>
          <w:tab w:val="left" w:pos="5580"/>
        </w:tabs>
        <w:jc w:val="both"/>
        <w:rPr>
          <w:rFonts w:ascii="宋体" w:eastAsia="宋体" w:hAnsi="宋体"/>
          <w:sz w:val="24"/>
        </w:rPr>
      </w:pPr>
      <w:r w:rsidRPr="00965731">
        <w:rPr>
          <w:rFonts w:ascii="宋体" w:eastAsia="宋体" w:hAnsi="宋体" w:hint="eastAsia"/>
          <w:sz w:val="24"/>
        </w:rPr>
        <w:t>招标编号：</w:t>
      </w:r>
      <w:r w:rsidRPr="00965731">
        <w:rPr>
          <w:rFonts w:ascii="宋体" w:eastAsia="宋体" w:hAnsi="宋体"/>
          <w:sz w:val="24"/>
        </w:rPr>
        <w:t>BUCTXJZB20220004</w:t>
      </w:r>
    </w:p>
    <w:p w14:paraId="07D85519" w14:textId="51AF7BE3" w:rsidR="004E410B" w:rsidRPr="00965731" w:rsidRDefault="004E410B" w:rsidP="004E410B">
      <w:pPr>
        <w:pStyle w:val="2"/>
        <w:tabs>
          <w:tab w:val="left" w:pos="5580"/>
        </w:tabs>
        <w:jc w:val="both"/>
        <w:rPr>
          <w:rFonts w:ascii="宋体" w:eastAsia="宋体" w:hAnsi="宋体"/>
          <w:sz w:val="24"/>
        </w:rPr>
      </w:pPr>
      <w:r w:rsidRPr="00965731">
        <w:rPr>
          <w:rFonts w:ascii="宋体" w:eastAsia="宋体" w:hAnsi="宋体" w:hint="eastAsia"/>
          <w:sz w:val="24"/>
        </w:rPr>
        <w:t>招标文件中变更内容如下：</w:t>
      </w:r>
    </w:p>
    <w:p w14:paraId="543082D0" w14:textId="77777777" w:rsidR="004E410B" w:rsidRPr="00965731" w:rsidRDefault="004E410B">
      <w:pPr>
        <w:widowControl/>
        <w:jc w:val="left"/>
        <w:rPr>
          <w:rFonts w:ascii="宋体" w:hAnsi="宋体"/>
          <w:b/>
          <w:kern w:val="0"/>
          <w:sz w:val="24"/>
        </w:rPr>
      </w:pPr>
      <w:r w:rsidRPr="00965731">
        <w:rPr>
          <w:rFonts w:ascii="宋体" w:hAnsi="宋体"/>
          <w:sz w:val="24"/>
        </w:rPr>
        <w:br w:type="page"/>
      </w:r>
    </w:p>
    <w:p w14:paraId="106BC91F" w14:textId="77777777" w:rsidR="00965731" w:rsidRPr="00965731" w:rsidRDefault="00965731" w:rsidP="004E410B">
      <w:pPr>
        <w:pStyle w:val="2"/>
        <w:tabs>
          <w:tab w:val="left" w:pos="5580"/>
        </w:tabs>
        <w:jc w:val="both"/>
        <w:rPr>
          <w:rFonts w:ascii="宋体" w:eastAsia="宋体" w:hAnsi="宋体"/>
          <w:sz w:val="24"/>
        </w:rPr>
        <w:sectPr w:rsidR="00965731" w:rsidRPr="00965731" w:rsidSect="006507DA">
          <w:pgSz w:w="11906" w:h="16838"/>
          <w:pgMar w:top="1440" w:right="1800" w:bottom="1440" w:left="1800" w:header="851" w:footer="992" w:gutter="0"/>
          <w:cols w:space="425"/>
          <w:docGrid w:type="lines" w:linePitch="312"/>
        </w:sectPr>
      </w:pPr>
    </w:p>
    <w:p w14:paraId="3E01448C" w14:textId="2496ADDE" w:rsidR="004E410B" w:rsidRPr="00965731" w:rsidRDefault="00965731" w:rsidP="004E410B">
      <w:pPr>
        <w:pStyle w:val="2"/>
        <w:tabs>
          <w:tab w:val="left" w:pos="5580"/>
        </w:tabs>
        <w:jc w:val="both"/>
        <w:rPr>
          <w:rFonts w:ascii="宋体" w:eastAsia="宋体" w:hAnsi="宋体"/>
          <w:sz w:val="24"/>
        </w:rPr>
      </w:pPr>
      <w:r w:rsidRPr="00965731">
        <w:rPr>
          <w:rFonts w:ascii="宋体" w:eastAsia="宋体" w:hAnsi="宋体" w:hint="eastAsia"/>
          <w:szCs w:val="32"/>
        </w:rPr>
        <w:lastRenderedPageBreak/>
        <w:t>招标文件第一册</w:t>
      </w:r>
      <w:bookmarkStart w:id="1" w:name="_Toc34681421"/>
      <w:r w:rsidRPr="00965731">
        <w:rPr>
          <w:rFonts w:ascii="宋体" w:eastAsia="宋体" w:hAnsi="宋体" w:hint="eastAsia"/>
          <w:szCs w:val="32"/>
        </w:rPr>
        <w:t xml:space="preserve"> </w:t>
      </w:r>
      <w:r w:rsidRPr="00965731">
        <w:rPr>
          <w:rFonts w:ascii="宋体" w:eastAsia="宋体" w:hAnsi="宋体"/>
          <w:szCs w:val="32"/>
        </w:rPr>
        <w:t>第四章  附件——投标文件格式</w:t>
      </w:r>
      <w:bookmarkEnd w:id="1"/>
    </w:p>
    <w:p w14:paraId="639B786A" w14:textId="4FB903EC" w:rsidR="004E410B" w:rsidRPr="00965731" w:rsidRDefault="004E410B" w:rsidP="004E410B">
      <w:pPr>
        <w:pStyle w:val="2"/>
        <w:tabs>
          <w:tab w:val="left" w:pos="5580"/>
        </w:tabs>
        <w:ind w:firstLineChars="2228" w:firstLine="5368"/>
        <w:jc w:val="both"/>
        <w:rPr>
          <w:rFonts w:ascii="宋体" w:eastAsia="宋体" w:hAnsi="宋体"/>
          <w:sz w:val="24"/>
        </w:rPr>
      </w:pPr>
      <w:r w:rsidRPr="00965731">
        <w:rPr>
          <w:rFonts w:ascii="宋体" w:eastAsia="宋体" w:hAnsi="宋体"/>
          <w:sz w:val="24"/>
        </w:rPr>
        <w:t>附件3  投标分项报价表（格式）</w:t>
      </w:r>
      <w:bookmarkEnd w:id="0"/>
    </w:p>
    <w:p w14:paraId="5E677636" w14:textId="77777777" w:rsidR="004E410B" w:rsidRPr="00965731" w:rsidRDefault="004E410B" w:rsidP="004E410B">
      <w:pPr>
        <w:tabs>
          <w:tab w:val="left" w:pos="1800"/>
          <w:tab w:val="left" w:pos="5580"/>
        </w:tabs>
        <w:jc w:val="left"/>
        <w:rPr>
          <w:rFonts w:ascii="宋体" w:hAnsi="宋体"/>
          <w:b/>
          <w:sz w:val="24"/>
        </w:rPr>
      </w:pPr>
    </w:p>
    <w:p w14:paraId="422EF18C" w14:textId="77777777" w:rsidR="004E410B" w:rsidRPr="00965731" w:rsidRDefault="004E410B" w:rsidP="004E410B">
      <w:pPr>
        <w:tabs>
          <w:tab w:val="left" w:pos="1800"/>
          <w:tab w:val="left" w:pos="5580"/>
        </w:tabs>
        <w:jc w:val="left"/>
        <w:rPr>
          <w:rFonts w:ascii="宋体" w:hAnsi="宋体"/>
          <w:b/>
          <w:sz w:val="24"/>
        </w:rPr>
      </w:pPr>
    </w:p>
    <w:p w14:paraId="1DF57256" w14:textId="77777777" w:rsidR="004E410B" w:rsidRPr="00965731" w:rsidRDefault="004E410B" w:rsidP="004E410B">
      <w:pPr>
        <w:tabs>
          <w:tab w:val="left" w:pos="1800"/>
          <w:tab w:val="left" w:pos="5580"/>
        </w:tabs>
        <w:jc w:val="left"/>
        <w:rPr>
          <w:rFonts w:ascii="宋体" w:hAnsi="宋体"/>
          <w:b/>
          <w:sz w:val="24"/>
        </w:rPr>
      </w:pPr>
      <w:r w:rsidRPr="00965731">
        <w:rPr>
          <w:rFonts w:ascii="宋体" w:hAnsi="宋体"/>
          <w:b/>
          <w:sz w:val="24"/>
        </w:rPr>
        <w:t xml:space="preserve">招标编号：                              项目名称：                            </w:t>
      </w:r>
    </w:p>
    <w:p w14:paraId="6C3004FD" w14:textId="77777777" w:rsidR="004E410B" w:rsidRPr="00965731" w:rsidRDefault="004E410B" w:rsidP="004E410B">
      <w:pPr>
        <w:pStyle w:val="a8"/>
        <w:jc w:val="right"/>
        <w:rPr>
          <w:rFonts w:hAnsi="宋体"/>
          <w:b/>
          <w:sz w:val="24"/>
        </w:rPr>
      </w:pPr>
      <w:r w:rsidRPr="00965731">
        <w:rPr>
          <w:rFonts w:hAnsi="宋体"/>
          <w:b/>
          <w:sz w:val="24"/>
        </w:rPr>
        <w:t>报价单位：人民币元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3200"/>
        <w:gridCol w:w="1662"/>
        <w:gridCol w:w="1662"/>
        <w:gridCol w:w="2003"/>
        <w:gridCol w:w="850"/>
        <w:gridCol w:w="1418"/>
        <w:gridCol w:w="1417"/>
        <w:gridCol w:w="960"/>
      </w:tblGrid>
      <w:tr w:rsidR="004E410B" w:rsidRPr="00965731" w14:paraId="538E3D81" w14:textId="77777777" w:rsidTr="009937F7">
        <w:trPr>
          <w:jc w:val="center"/>
        </w:trPr>
        <w:tc>
          <w:tcPr>
            <w:tcW w:w="828" w:type="dxa"/>
            <w:vAlign w:val="center"/>
          </w:tcPr>
          <w:p w14:paraId="093C3D26" w14:textId="77777777" w:rsidR="004E410B" w:rsidRPr="00965731" w:rsidRDefault="004E410B" w:rsidP="009937F7">
            <w:pPr>
              <w:pStyle w:val="a8"/>
              <w:jc w:val="center"/>
              <w:rPr>
                <w:rFonts w:hAnsi="宋体"/>
                <w:b/>
                <w:sz w:val="24"/>
              </w:rPr>
            </w:pPr>
            <w:r w:rsidRPr="00965731">
              <w:rPr>
                <w:rFonts w:hAnsi="宋体"/>
                <w:b/>
                <w:sz w:val="24"/>
              </w:rPr>
              <w:t>序号</w:t>
            </w:r>
          </w:p>
        </w:tc>
        <w:tc>
          <w:tcPr>
            <w:tcW w:w="3200" w:type="dxa"/>
            <w:vAlign w:val="center"/>
          </w:tcPr>
          <w:p w14:paraId="6702892F" w14:textId="77777777" w:rsidR="004E410B" w:rsidRPr="00965731" w:rsidRDefault="004E410B" w:rsidP="009937F7">
            <w:pPr>
              <w:pStyle w:val="a8"/>
              <w:jc w:val="center"/>
              <w:rPr>
                <w:rFonts w:hAnsi="宋体"/>
                <w:b/>
                <w:sz w:val="24"/>
              </w:rPr>
            </w:pPr>
            <w:r w:rsidRPr="00965731">
              <w:rPr>
                <w:rFonts w:hAnsi="宋体"/>
                <w:b/>
                <w:sz w:val="24"/>
              </w:rPr>
              <w:t>名称</w:t>
            </w:r>
          </w:p>
        </w:tc>
        <w:tc>
          <w:tcPr>
            <w:tcW w:w="1662" w:type="dxa"/>
            <w:vAlign w:val="center"/>
          </w:tcPr>
          <w:p w14:paraId="6755BA9F" w14:textId="77777777" w:rsidR="004E410B" w:rsidRPr="00965731" w:rsidRDefault="004E410B" w:rsidP="009937F7">
            <w:pPr>
              <w:pStyle w:val="a8"/>
              <w:jc w:val="center"/>
              <w:rPr>
                <w:rFonts w:hAnsi="宋体"/>
                <w:b/>
                <w:sz w:val="24"/>
              </w:rPr>
            </w:pPr>
            <w:r w:rsidRPr="00965731">
              <w:rPr>
                <w:rFonts w:hAnsi="宋体"/>
                <w:b/>
                <w:sz w:val="24"/>
              </w:rPr>
              <w:t>型号和规格</w:t>
            </w:r>
          </w:p>
        </w:tc>
        <w:tc>
          <w:tcPr>
            <w:tcW w:w="1662" w:type="dxa"/>
            <w:vAlign w:val="center"/>
          </w:tcPr>
          <w:p w14:paraId="5EE54AD7" w14:textId="77777777" w:rsidR="004E410B" w:rsidRPr="00965731" w:rsidRDefault="004E410B" w:rsidP="009937F7">
            <w:pPr>
              <w:pStyle w:val="a8"/>
              <w:jc w:val="center"/>
              <w:rPr>
                <w:rFonts w:hAnsi="宋体"/>
                <w:b/>
                <w:sz w:val="24"/>
              </w:rPr>
            </w:pPr>
            <w:r w:rsidRPr="00965731">
              <w:rPr>
                <w:rFonts w:hAnsi="宋体"/>
                <w:b/>
                <w:sz w:val="24"/>
              </w:rPr>
              <w:t>原产地</w:t>
            </w:r>
            <w:proofErr w:type="gramStart"/>
            <w:r w:rsidRPr="00965731">
              <w:rPr>
                <w:rFonts w:hAnsi="宋体"/>
                <w:b/>
                <w:sz w:val="24"/>
              </w:rPr>
              <w:t>和</w:t>
            </w:r>
            <w:proofErr w:type="gramEnd"/>
          </w:p>
          <w:p w14:paraId="1D74F539" w14:textId="77777777" w:rsidR="004E410B" w:rsidRPr="00965731" w:rsidRDefault="004E410B" w:rsidP="009937F7">
            <w:pPr>
              <w:pStyle w:val="a8"/>
              <w:jc w:val="center"/>
              <w:rPr>
                <w:rFonts w:hAnsi="宋体"/>
                <w:b/>
                <w:sz w:val="24"/>
              </w:rPr>
            </w:pPr>
            <w:r w:rsidRPr="00965731">
              <w:rPr>
                <w:rFonts w:hAnsi="宋体"/>
                <w:b/>
                <w:sz w:val="24"/>
              </w:rPr>
              <w:t>制造商名称</w:t>
            </w:r>
          </w:p>
        </w:tc>
        <w:tc>
          <w:tcPr>
            <w:tcW w:w="2003" w:type="dxa"/>
            <w:vAlign w:val="center"/>
          </w:tcPr>
          <w:p w14:paraId="2AF03A64" w14:textId="77777777" w:rsidR="004E410B" w:rsidRPr="00965731" w:rsidRDefault="004E410B" w:rsidP="009937F7">
            <w:pPr>
              <w:pStyle w:val="a8"/>
              <w:jc w:val="center"/>
              <w:rPr>
                <w:rFonts w:hAnsi="宋体"/>
                <w:b/>
                <w:sz w:val="24"/>
              </w:rPr>
            </w:pPr>
            <w:r w:rsidRPr="00965731">
              <w:rPr>
                <w:rFonts w:hAnsi="宋体"/>
                <w:b/>
                <w:sz w:val="24"/>
              </w:rPr>
              <w:t>制造商企业类型（大型/中型/小型/微型）</w:t>
            </w:r>
          </w:p>
        </w:tc>
        <w:tc>
          <w:tcPr>
            <w:tcW w:w="850" w:type="dxa"/>
            <w:vAlign w:val="center"/>
          </w:tcPr>
          <w:p w14:paraId="5CFCC805" w14:textId="77777777" w:rsidR="004E410B" w:rsidRPr="00965731" w:rsidRDefault="004E410B" w:rsidP="009937F7">
            <w:pPr>
              <w:pStyle w:val="a8"/>
              <w:jc w:val="center"/>
              <w:rPr>
                <w:rFonts w:hAnsi="宋体"/>
                <w:b/>
                <w:sz w:val="24"/>
              </w:rPr>
            </w:pPr>
            <w:r w:rsidRPr="00965731">
              <w:rPr>
                <w:rFonts w:hAnsi="宋体"/>
                <w:b/>
                <w:sz w:val="24"/>
              </w:rPr>
              <w:t>数量</w:t>
            </w:r>
          </w:p>
        </w:tc>
        <w:tc>
          <w:tcPr>
            <w:tcW w:w="1418" w:type="dxa"/>
            <w:vAlign w:val="center"/>
          </w:tcPr>
          <w:p w14:paraId="689262C6" w14:textId="77777777" w:rsidR="004E410B" w:rsidRPr="00965731" w:rsidRDefault="004E410B" w:rsidP="009937F7">
            <w:pPr>
              <w:pStyle w:val="a8"/>
              <w:jc w:val="center"/>
              <w:rPr>
                <w:rFonts w:hAnsi="宋体"/>
                <w:b/>
                <w:sz w:val="24"/>
              </w:rPr>
            </w:pPr>
            <w:r w:rsidRPr="00965731">
              <w:rPr>
                <w:rFonts w:hAnsi="宋体"/>
                <w:b/>
                <w:sz w:val="24"/>
              </w:rPr>
              <w:t>单价</w:t>
            </w:r>
          </w:p>
        </w:tc>
        <w:tc>
          <w:tcPr>
            <w:tcW w:w="1417" w:type="dxa"/>
            <w:vAlign w:val="center"/>
          </w:tcPr>
          <w:p w14:paraId="52E4228A" w14:textId="77777777" w:rsidR="004E410B" w:rsidRPr="00965731" w:rsidRDefault="004E410B" w:rsidP="009937F7">
            <w:pPr>
              <w:pStyle w:val="a8"/>
              <w:jc w:val="center"/>
              <w:rPr>
                <w:rFonts w:hAnsi="宋体"/>
                <w:b/>
                <w:sz w:val="24"/>
              </w:rPr>
            </w:pPr>
            <w:r w:rsidRPr="00965731">
              <w:rPr>
                <w:rFonts w:hAnsi="宋体"/>
                <w:b/>
                <w:sz w:val="24"/>
              </w:rPr>
              <w:t>总价</w:t>
            </w:r>
          </w:p>
        </w:tc>
        <w:tc>
          <w:tcPr>
            <w:tcW w:w="960" w:type="dxa"/>
            <w:vAlign w:val="center"/>
          </w:tcPr>
          <w:p w14:paraId="150DF575" w14:textId="77777777" w:rsidR="004E410B" w:rsidRPr="00965731" w:rsidRDefault="004E410B" w:rsidP="009937F7">
            <w:pPr>
              <w:pStyle w:val="a8"/>
              <w:jc w:val="center"/>
              <w:rPr>
                <w:rFonts w:hAnsi="宋体"/>
                <w:b/>
                <w:sz w:val="24"/>
              </w:rPr>
            </w:pPr>
            <w:r w:rsidRPr="00965731">
              <w:rPr>
                <w:rFonts w:hAnsi="宋体"/>
                <w:b/>
                <w:sz w:val="24"/>
              </w:rPr>
              <w:t>备注</w:t>
            </w:r>
          </w:p>
        </w:tc>
      </w:tr>
      <w:tr w:rsidR="004E410B" w:rsidRPr="00965731" w14:paraId="489267B8" w14:textId="77777777" w:rsidTr="009937F7">
        <w:trPr>
          <w:jc w:val="center"/>
        </w:trPr>
        <w:tc>
          <w:tcPr>
            <w:tcW w:w="828" w:type="dxa"/>
            <w:vAlign w:val="center"/>
          </w:tcPr>
          <w:p w14:paraId="12DA59F4" w14:textId="77777777" w:rsidR="004E410B" w:rsidRPr="00965731" w:rsidRDefault="004E410B" w:rsidP="009937F7">
            <w:pPr>
              <w:pStyle w:val="a8"/>
              <w:jc w:val="center"/>
              <w:rPr>
                <w:rFonts w:hAnsi="宋体"/>
                <w:sz w:val="24"/>
              </w:rPr>
            </w:pPr>
            <w:r w:rsidRPr="00965731">
              <w:rPr>
                <w:rFonts w:hAnsi="宋体"/>
                <w:sz w:val="24"/>
              </w:rPr>
              <w:t>1.</w:t>
            </w:r>
          </w:p>
        </w:tc>
        <w:tc>
          <w:tcPr>
            <w:tcW w:w="3200" w:type="dxa"/>
          </w:tcPr>
          <w:p w14:paraId="5DB9A22E" w14:textId="77777777" w:rsidR="004E410B" w:rsidRPr="00965731" w:rsidRDefault="004E410B" w:rsidP="009937F7">
            <w:pPr>
              <w:pStyle w:val="a8"/>
              <w:rPr>
                <w:rFonts w:hAnsi="宋体"/>
                <w:sz w:val="24"/>
              </w:rPr>
            </w:pPr>
            <w:r w:rsidRPr="00965731">
              <w:rPr>
                <w:rFonts w:hAnsi="宋体"/>
                <w:sz w:val="24"/>
              </w:rPr>
              <w:t>主机和标准附件</w:t>
            </w:r>
          </w:p>
        </w:tc>
        <w:tc>
          <w:tcPr>
            <w:tcW w:w="1662" w:type="dxa"/>
          </w:tcPr>
          <w:p w14:paraId="358FB5EC" w14:textId="77777777" w:rsidR="004E410B" w:rsidRPr="00965731" w:rsidRDefault="004E410B" w:rsidP="009937F7">
            <w:pPr>
              <w:pStyle w:val="a8"/>
              <w:rPr>
                <w:rFonts w:hAnsi="宋体"/>
                <w:sz w:val="24"/>
              </w:rPr>
            </w:pPr>
          </w:p>
        </w:tc>
        <w:tc>
          <w:tcPr>
            <w:tcW w:w="1662" w:type="dxa"/>
          </w:tcPr>
          <w:p w14:paraId="6542F832" w14:textId="77777777" w:rsidR="004E410B" w:rsidRPr="00965731" w:rsidRDefault="004E410B" w:rsidP="009937F7">
            <w:pPr>
              <w:pStyle w:val="a8"/>
              <w:rPr>
                <w:rFonts w:hAnsi="宋体"/>
                <w:sz w:val="24"/>
              </w:rPr>
            </w:pPr>
          </w:p>
        </w:tc>
        <w:tc>
          <w:tcPr>
            <w:tcW w:w="2003" w:type="dxa"/>
          </w:tcPr>
          <w:p w14:paraId="553891B8" w14:textId="77777777" w:rsidR="004E410B" w:rsidRPr="00965731" w:rsidRDefault="004E410B" w:rsidP="009937F7">
            <w:pPr>
              <w:pStyle w:val="a8"/>
              <w:rPr>
                <w:rFonts w:hAnsi="宋体"/>
                <w:sz w:val="24"/>
              </w:rPr>
            </w:pPr>
          </w:p>
        </w:tc>
        <w:tc>
          <w:tcPr>
            <w:tcW w:w="850" w:type="dxa"/>
          </w:tcPr>
          <w:p w14:paraId="763B2DD6" w14:textId="77777777" w:rsidR="004E410B" w:rsidRPr="00965731" w:rsidRDefault="004E410B" w:rsidP="009937F7">
            <w:pPr>
              <w:pStyle w:val="a8"/>
              <w:rPr>
                <w:rFonts w:hAnsi="宋体"/>
                <w:sz w:val="24"/>
              </w:rPr>
            </w:pPr>
          </w:p>
        </w:tc>
        <w:tc>
          <w:tcPr>
            <w:tcW w:w="1418" w:type="dxa"/>
          </w:tcPr>
          <w:p w14:paraId="575A5D75" w14:textId="77777777" w:rsidR="004E410B" w:rsidRPr="00965731" w:rsidRDefault="004E410B" w:rsidP="009937F7">
            <w:pPr>
              <w:pStyle w:val="a8"/>
              <w:rPr>
                <w:rFonts w:hAnsi="宋体"/>
                <w:sz w:val="24"/>
              </w:rPr>
            </w:pPr>
          </w:p>
        </w:tc>
        <w:tc>
          <w:tcPr>
            <w:tcW w:w="1417" w:type="dxa"/>
          </w:tcPr>
          <w:p w14:paraId="40C02EF1" w14:textId="77777777" w:rsidR="004E410B" w:rsidRPr="00965731" w:rsidRDefault="004E410B" w:rsidP="009937F7">
            <w:pPr>
              <w:pStyle w:val="a8"/>
              <w:rPr>
                <w:rFonts w:hAnsi="宋体"/>
                <w:sz w:val="24"/>
              </w:rPr>
            </w:pPr>
          </w:p>
        </w:tc>
        <w:tc>
          <w:tcPr>
            <w:tcW w:w="960" w:type="dxa"/>
          </w:tcPr>
          <w:p w14:paraId="27D59A6F" w14:textId="77777777" w:rsidR="004E410B" w:rsidRPr="00965731" w:rsidRDefault="004E410B" w:rsidP="009937F7">
            <w:pPr>
              <w:pStyle w:val="a8"/>
              <w:rPr>
                <w:rFonts w:hAnsi="宋体"/>
                <w:sz w:val="24"/>
              </w:rPr>
            </w:pPr>
          </w:p>
        </w:tc>
      </w:tr>
      <w:tr w:rsidR="004E410B" w:rsidRPr="00965731" w14:paraId="501540FB" w14:textId="77777777" w:rsidTr="009937F7">
        <w:trPr>
          <w:jc w:val="center"/>
        </w:trPr>
        <w:tc>
          <w:tcPr>
            <w:tcW w:w="11623" w:type="dxa"/>
            <w:gridSpan w:val="7"/>
          </w:tcPr>
          <w:p w14:paraId="33A1DE0E" w14:textId="77777777" w:rsidR="004E410B" w:rsidRPr="00965731" w:rsidRDefault="004E410B" w:rsidP="009937F7">
            <w:pPr>
              <w:pStyle w:val="a8"/>
              <w:rPr>
                <w:rFonts w:hAnsi="宋体"/>
                <w:sz w:val="24"/>
              </w:rPr>
            </w:pPr>
            <w:r w:rsidRPr="00965731">
              <w:rPr>
                <w:rFonts w:hAnsi="宋体"/>
                <w:sz w:val="24"/>
              </w:rPr>
              <w:t>总价</w:t>
            </w:r>
          </w:p>
        </w:tc>
        <w:tc>
          <w:tcPr>
            <w:tcW w:w="2377" w:type="dxa"/>
            <w:gridSpan w:val="2"/>
          </w:tcPr>
          <w:p w14:paraId="63D07B40" w14:textId="77777777" w:rsidR="004E410B" w:rsidRPr="00965731" w:rsidRDefault="004E410B" w:rsidP="009937F7">
            <w:pPr>
              <w:pStyle w:val="a8"/>
              <w:rPr>
                <w:rFonts w:hAnsi="宋体"/>
                <w:sz w:val="24"/>
              </w:rPr>
            </w:pPr>
          </w:p>
        </w:tc>
      </w:tr>
    </w:tbl>
    <w:p w14:paraId="5A6ACB41" w14:textId="77777777" w:rsidR="004E410B" w:rsidRPr="00965731" w:rsidRDefault="004E410B" w:rsidP="004E410B">
      <w:pPr>
        <w:pStyle w:val="a8"/>
        <w:spacing w:before="120" w:line="22" w:lineRule="atLeast"/>
        <w:rPr>
          <w:rFonts w:hAnsi="宋体"/>
          <w:sz w:val="24"/>
        </w:rPr>
      </w:pPr>
    </w:p>
    <w:p w14:paraId="4E044FEF" w14:textId="77777777" w:rsidR="004E410B" w:rsidRPr="00965731" w:rsidRDefault="004E410B" w:rsidP="004E410B">
      <w:pPr>
        <w:pStyle w:val="a8"/>
        <w:tabs>
          <w:tab w:val="left" w:pos="5580"/>
        </w:tabs>
        <w:spacing w:before="120" w:line="22" w:lineRule="atLeast"/>
        <w:rPr>
          <w:rFonts w:hAnsi="宋体"/>
          <w:sz w:val="24"/>
        </w:rPr>
      </w:pPr>
      <w:r w:rsidRPr="00965731">
        <w:rPr>
          <w:rFonts w:hAnsi="宋体"/>
          <w:sz w:val="24"/>
        </w:rPr>
        <w:t>投标人名称（盖章）：</w:t>
      </w:r>
      <w:r w:rsidRPr="00965731">
        <w:rPr>
          <w:rFonts w:hAnsi="宋体"/>
          <w:sz w:val="24"/>
          <w:u w:val="single"/>
        </w:rPr>
        <w:t xml:space="preserve">                          </w:t>
      </w:r>
    </w:p>
    <w:p w14:paraId="167B5D11" w14:textId="77777777" w:rsidR="004E410B" w:rsidRPr="00965731" w:rsidRDefault="004E410B" w:rsidP="004E410B">
      <w:pPr>
        <w:pStyle w:val="a8"/>
        <w:tabs>
          <w:tab w:val="left" w:pos="5580"/>
        </w:tabs>
        <w:spacing w:before="120" w:line="22" w:lineRule="atLeast"/>
        <w:rPr>
          <w:rFonts w:hAnsi="宋体"/>
          <w:sz w:val="24"/>
          <w:u w:val="single"/>
        </w:rPr>
      </w:pPr>
      <w:r w:rsidRPr="00965731">
        <w:rPr>
          <w:rFonts w:hAnsi="宋体"/>
          <w:sz w:val="24"/>
        </w:rPr>
        <w:t>法定代表人或其授权代表（签字或盖章）：</w:t>
      </w:r>
      <w:r w:rsidRPr="00965731">
        <w:rPr>
          <w:rFonts w:hAnsi="宋体"/>
          <w:sz w:val="24"/>
          <w:u w:val="single"/>
        </w:rPr>
        <w:t xml:space="preserve">       </w:t>
      </w:r>
    </w:p>
    <w:p w14:paraId="15AE1578" w14:textId="77777777" w:rsidR="004E410B" w:rsidRPr="00965731" w:rsidRDefault="004E410B" w:rsidP="004E410B">
      <w:pPr>
        <w:pStyle w:val="a8"/>
        <w:spacing w:before="120" w:line="22" w:lineRule="atLeast"/>
        <w:rPr>
          <w:rFonts w:hAnsi="宋体"/>
          <w:sz w:val="24"/>
        </w:rPr>
      </w:pPr>
    </w:p>
    <w:p w14:paraId="527A4A39" w14:textId="77777777" w:rsidR="004E410B" w:rsidRPr="00965731" w:rsidRDefault="004E410B" w:rsidP="004E410B">
      <w:pPr>
        <w:pStyle w:val="a8"/>
        <w:spacing w:before="120" w:line="22" w:lineRule="atLeast"/>
        <w:rPr>
          <w:rFonts w:hAnsi="宋体"/>
          <w:sz w:val="24"/>
        </w:rPr>
      </w:pPr>
      <w:r w:rsidRPr="00965731">
        <w:rPr>
          <w:rFonts w:hAnsi="宋体"/>
          <w:sz w:val="24"/>
        </w:rPr>
        <w:t>注：1、如果按单价计算的结果与总价不一致，以单价为准修正总价。</w:t>
      </w:r>
    </w:p>
    <w:p w14:paraId="387E5E4D" w14:textId="77777777" w:rsidR="004E410B" w:rsidRPr="00965731" w:rsidRDefault="004E410B" w:rsidP="004E410B">
      <w:pPr>
        <w:pStyle w:val="a8"/>
        <w:spacing w:before="120" w:line="22" w:lineRule="atLeast"/>
        <w:rPr>
          <w:rFonts w:hAnsi="宋体"/>
          <w:sz w:val="24"/>
        </w:rPr>
      </w:pPr>
      <w:r w:rsidRPr="00965731">
        <w:rPr>
          <w:rFonts w:hAnsi="宋体"/>
          <w:sz w:val="24"/>
        </w:rPr>
        <w:t xml:space="preserve">        2、如果不提供详细分项报价将视为没有实质性响应招标文件。</w:t>
      </w:r>
    </w:p>
    <w:p w14:paraId="62F47188" w14:textId="77777777" w:rsidR="004E410B" w:rsidRPr="00965731" w:rsidRDefault="004E410B" w:rsidP="004E410B">
      <w:pPr>
        <w:pStyle w:val="a8"/>
        <w:spacing w:before="120" w:line="22" w:lineRule="atLeast"/>
        <w:ind w:firstLine="480"/>
        <w:rPr>
          <w:rFonts w:hAnsi="宋体"/>
          <w:sz w:val="24"/>
        </w:rPr>
      </w:pPr>
      <w:r w:rsidRPr="00965731">
        <w:rPr>
          <w:rFonts w:hAnsi="宋体"/>
          <w:sz w:val="24"/>
        </w:rPr>
        <w:t>3、上述各项的详细分项报价，应另页描述。</w:t>
      </w:r>
    </w:p>
    <w:p w14:paraId="56B46C23" w14:textId="77777777" w:rsidR="004E410B" w:rsidRPr="00965731" w:rsidRDefault="004E410B" w:rsidP="004E410B">
      <w:pPr>
        <w:pStyle w:val="a8"/>
        <w:spacing w:before="120" w:line="22" w:lineRule="atLeast"/>
        <w:ind w:firstLine="480"/>
        <w:rPr>
          <w:rFonts w:hAnsi="宋体" w:hint="eastAsia"/>
          <w:b/>
          <w:bCs/>
          <w:sz w:val="24"/>
        </w:rPr>
      </w:pPr>
      <w:r w:rsidRPr="00965731">
        <w:rPr>
          <w:rFonts w:hAnsi="宋体" w:hint="eastAsia"/>
          <w:b/>
          <w:bCs/>
          <w:sz w:val="24"/>
        </w:rPr>
        <w:t>4、主机和标准附件的报价应包含：备品备件、专用工具、系统安装、线材敷设、调试、检验、培训、技术服务和至最终目的运保费用。</w:t>
      </w:r>
    </w:p>
    <w:p w14:paraId="62A54C9C" w14:textId="77777777" w:rsidR="004E410B" w:rsidRPr="00965731" w:rsidRDefault="004E410B" w:rsidP="004E410B">
      <w:pPr>
        <w:rPr>
          <w:rFonts w:ascii="宋体" w:hAnsi="宋体"/>
        </w:rPr>
      </w:pPr>
      <w:r w:rsidRPr="00965731">
        <w:rPr>
          <w:rFonts w:ascii="宋体" w:hAnsi="宋体"/>
          <w:sz w:val="24"/>
        </w:rPr>
        <w:br w:type="page"/>
      </w:r>
    </w:p>
    <w:p w14:paraId="120F51E7" w14:textId="77777777" w:rsidR="00965731" w:rsidRPr="00965731" w:rsidRDefault="00965731" w:rsidP="006507DA">
      <w:pPr>
        <w:tabs>
          <w:tab w:val="left" w:pos="5812"/>
        </w:tabs>
        <w:spacing w:afterLines="25" w:after="78" w:line="440" w:lineRule="exact"/>
        <w:ind w:leftChars="200" w:left="420" w:rightChars="200" w:right="420" w:firstLineChars="200" w:firstLine="482"/>
        <w:rPr>
          <w:rFonts w:ascii="宋体" w:hAnsi="宋体"/>
          <w:b/>
          <w:sz w:val="24"/>
        </w:rPr>
        <w:sectPr w:rsidR="00965731" w:rsidRPr="00965731" w:rsidSect="00965731">
          <w:pgSz w:w="16838" w:h="11906" w:orient="landscape" w:code="9"/>
          <w:pgMar w:top="1797" w:right="1440" w:bottom="1797" w:left="1440" w:header="851" w:footer="992" w:gutter="0"/>
          <w:cols w:space="425"/>
          <w:docGrid w:type="linesAndChars" w:linePitch="312"/>
        </w:sectPr>
      </w:pPr>
    </w:p>
    <w:p w14:paraId="4398F0E5" w14:textId="74BFED82" w:rsidR="00965731" w:rsidRPr="00965731" w:rsidRDefault="00965731" w:rsidP="00965731">
      <w:pPr>
        <w:pStyle w:val="1"/>
        <w:spacing w:before="120" w:line="360" w:lineRule="auto"/>
        <w:jc w:val="both"/>
        <w:rPr>
          <w:rFonts w:hAnsi="宋体"/>
          <w:szCs w:val="32"/>
        </w:rPr>
      </w:pPr>
      <w:bookmarkStart w:id="2" w:name="_Toc34681455"/>
      <w:r w:rsidRPr="00965731">
        <w:rPr>
          <w:rFonts w:hAnsi="宋体" w:hint="eastAsia"/>
          <w:sz w:val="30"/>
          <w:szCs w:val="32"/>
        </w:rPr>
        <w:lastRenderedPageBreak/>
        <w:t>招标文件第一册</w:t>
      </w:r>
      <w:r w:rsidRPr="00965731">
        <w:rPr>
          <w:rFonts w:hAnsi="宋体" w:hint="eastAsia"/>
          <w:sz w:val="30"/>
          <w:szCs w:val="32"/>
        </w:rPr>
        <w:t xml:space="preserve"> </w:t>
      </w:r>
      <w:r w:rsidRPr="00965731">
        <w:rPr>
          <w:rFonts w:hAnsi="宋体"/>
          <w:sz w:val="30"/>
          <w:szCs w:val="32"/>
        </w:rPr>
        <w:t xml:space="preserve"> </w:t>
      </w:r>
      <w:r w:rsidRPr="00965731">
        <w:rPr>
          <w:rFonts w:hAnsi="宋体"/>
          <w:sz w:val="30"/>
          <w:szCs w:val="32"/>
        </w:rPr>
        <w:t>第八章  货物需求一览表及技术规格</w:t>
      </w:r>
      <w:bookmarkEnd w:id="2"/>
    </w:p>
    <w:p w14:paraId="6961FF6E" w14:textId="77777777" w:rsidR="006507DA" w:rsidRPr="00965731" w:rsidRDefault="006507DA" w:rsidP="006507DA">
      <w:pPr>
        <w:tabs>
          <w:tab w:val="left" w:pos="5812"/>
        </w:tabs>
        <w:spacing w:afterLines="25" w:after="78" w:line="440" w:lineRule="exact"/>
        <w:ind w:leftChars="200" w:left="420" w:rightChars="200" w:right="420" w:firstLineChars="200" w:firstLine="482"/>
        <w:rPr>
          <w:rFonts w:ascii="宋体" w:hAnsi="宋体"/>
          <w:b/>
          <w:sz w:val="24"/>
        </w:rPr>
      </w:pPr>
      <w:r w:rsidRPr="00965731">
        <w:rPr>
          <w:rFonts w:ascii="宋体" w:hAnsi="宋体"/>
          <w:b/>
          <w:sz w:val="24"/>
        </w:rPr>
        <w:t>四、采购需求清单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2"/>
        <w:gridCol w:w="1895"/>
        <w:gridCol w:w="2339"/>
        <w:gridCol w:w="1431"/>
        <w:gridCol w:w="1431"/>
      </w:tblGrid>
      <w:tr w:rsidR="006507DA" w:rsidRPr="00965731" w14:paraId="39E6BA22" w14:textId="77777777" w:rsidTr="009937F7">
        <w:trPr>
          <w:trHeight w:val="193"/>
          <w:jc w:val="center"/>
        </w:trPr>
        <w:tc>
          <w:tcPr>
            <w:tcW w:w="0" w:type="auto"/>
            <w:vAlign w:val="center"/>
          </w:tcPr>
          <w:p w14:paraId="6F91174B" w14:textId="77777777" w:rsidR="006507DA" w:rsidRPr="00965731" w:rsidRDefault="006507DA" w:rsidP="009937F7">
            <w:pPr>
              <w:suppressAutoHyphens/>
              <w:ind w:leftChars="200" w:left="420" w:rightChars="200" w:right="420"/>
              <w:jc w:val="center"/>
              <w:rPr>
                <w:rFonts w:ascii="宋体" w:hAnsi="宋体"/>
                <w:b/>
                <w:bCs/>
                <w:szCs w:val="21"/>
              </w:rPr>
            </w:pPr>
            <w:r w:rsidRPr="00965731">
              <w:rPr>
                <w:rFonts w:ascii="宋体" w:hAnsi="宋体"/>
                <w:b/>
                <w:bCs/>
                <w:szCs w:val="21"/>
              </w:rPr>
              <w:t>序号</w:t>
            </w:r>
          </w:p>
        </w:tc>
        <w:tc>
          <w:tcPr>
            <w:tcW w:w="0" w:type="auto"/>
            <w:gridSpan w:val="2"/>
            <w:vAlign w:val="center"/>
          </w:tcPr>
          <w:p w14:paraId="2C378D83" w14:textId="77777777" w:rsidR="006507DA" w:rsidRPr="00965731" w:rsidRDefault="006507DA" w:rsidP="009937F7">
            <w:pPr>
              <w:suppressAutoHyphens/>
              <w:ind w:leftChars="200" w:left="420" w:rightChars="200" w:right="420" w:firstLineChars="200" w:firstLine="422"/>
              <w:jc w:val="center"/>
              <w:rPr>
                <w:rFonts w:ascii="宋体" w:hAnsi="宋体"/>
                <w:b/>
                <w:bCs/>
                <w:szCs w:val="21"/>
              </w:rPr>
            </w:pPr>
            <w:r w:rsidRPr="00965731">
              <w:rPr>
                <w:rFonts w:ascii="宋体" w:hAnsi="宋体"/>
                <w:b/>
                <w:bCs/>
                <w:szCs w:val="21"/>
              </w:rPr>
              <w:t>名称</w:t>
            </w:r>
          </w:p>
        </w:tc>
        <w:tc>
          <w:tcPr>
            <w:tcW w:w="0" w:type="auto"/>
            <w:vAlign w:val="center"/>
          </w:tcPr>
          <w:p w14:paraId="6A3C9867" w14:textId="77777777" w:rsidR="006507DA" w:rsidRPr="00965731" w:rsidRDefault="006507DA" w:rsidP="009937F7">
            <w:pPr>
              <w:suppressAutoHyphens/>
              <w:ind w:leftChars="200" w:left="420" w:rightChars="200" w:right="420"/>
              <w:jc w:val="center"/>
              <w:rPr>
                <w:rFonts w:ascii="宋体" w:hAnsi="宋体"/>
                <w:b/>
                <w:bCs/>
                <w:szCs w:val="21"/>
              </w:rPr>
            </w:pPr>
            <w:r w:rsidRPr="00965731">
              <w:rPr>
                <w:rFonts w:ascii="宋体" w:hAnsi="宋体"/>
                <w:b/>
                <w:bCs/>
                <w:szCs w:val="21"/>
              </w:rPr>
              <w:t>数量</w:t>
            </w:r>
          </w:p>
        </w:tc>
        <w:tc>
          <w:tcPr>
            <w:tcW w:w="0" w:type="auto"/>
            <w:vAlign w:val="center"/>
          </w:tcPr>
          <w:p w14:paraId="31AFA200" w14:textId="77777777" w:rsidR="006507DA" w:rsidRPr="00965731" w:rsidRDefault="006507DA" w:rsidP="009937F7">
            <w:pPr>
              <w:suppressAutoHyphens/>
              <w:ind w:leftChars="200" w:left="420" w:rightChars="200" w:right="420"/>
              <w:jc w:val="center"/>
              <w:rPr>
                <w:rFonts w:ascii="宋体" w:hAnsi="宋体"/>
                <w:b/>
                <w:bCs/>
                <w:szCs w:val="21"/>
              </w:rPr>
            </w:pPr>
            <w:r w:rsidRPr="00965731">
              <w:rPr>
                <w:rFonts w:ascii="宋体" w:hAnsi="宋体"/>
                <w:b/>
                <w:bCs/>
                <w:szCs w:val="21"/>
              </w:rPr>
              <w:t>单位</w:t>
            </w:r>
          </w:p>
        </w:tc>
      </w:tr>
      <w:tr w:rsidR="006507DA" w:rsidRPr="00965731" w14:paraId="78B24B2F" w14:textId="77777777" w:rsidTr="009937F7">
        <w:trPr>
          <w:trHeight w:val="210"/>
          <w:jc w:val="center"/>
        </w:trPr>
        <w:tc>
          <w:tcPr>
            <w:tcW w:w="0" w:type="auto"/>
            <w:vAlign w:val="center"/>
          </w:tcPr>
          <w:p w14:paraId="637F85E9" w14:textId="77777777" w:rsidR="006507DA" w:rsidRPr="00965731" w:rsidRDefault="006507DA" w:rsidP="009937F7">
            <w:pPr>
              <w:suppressAutoHyphens/>
              <w:ind w:rightChars="200" w:right="420"/>
              <w:jc w:val="center"/>
              <w:rPr>
                <w:rFonts w:ascii="宋体" w:hAnsi="宋体"/>
                <w:szCs w:val="21"/>
              </w:rPr>
            </w:pPr>
            <w:r w:rsidRPr="00965731">
              <w:rPr>
                <w:rFonts w:ascii="宋体" w:hAnsi="宋体"/>
                <w:szCs w:val="21"/>
              </w:rPr>
              <w:t>1</w:t>
            </w:r>
          </w:p>
        </w:tc>
        <w:tc>
          <w:tcPr>
            <w:tcW w:w="0" w:type="auto"/>
            <w:gridSpan w:val="2"/>
            <w:vAlign w:val="center"/>
          </w:tcPr>
          <w:p w14:paraId="2E413A80" w14:textId="77777777" w:rsidR="006507DA" w:rsidRPr="00965731" w:rsidRDefault="006507DA" w:rsidP="009937F7">
            <w:pPr>
              <w:suppressAutoHyphens/>
              <w:ind w:leftChars="200" w:left="420" w:rightChars="200" w:right="420" w:firstLineChars="200" w:firstLine="420"/>
              <w:jc w:val="center"/>
              <w:rPr>
                <w:rFonts w:ascii="宋体" w:hAnsi="宋体"/>
                <w:szCs w:val="21"/>
              </w:rPr>
            </w:pPr>
            <w:r w:rsidRPr="00965731">
              <w:rPr>
                <w:rFonts w:ascii="宋体" w:hAnsi="宋体"/>
                <w:szCs w:val="21"/>
              </w:rPr>
              <w:t>弹性物联网业务引擎扩展建设</w:t>
            </w:r>
          </w:p>
        </w:tc>
        <w:tc>
          <w:tcPr>
            <w:tcW w:w="0" w:type="auto"/>
            <w:vAlign w:val="center"/>
          </w:tcPr>
          <w:p w14:paraId="176E07D6" w14:textId="77777777" w:rsidR="006507DA" w:rsidRPr="00965731" w:rsidRDefault="006507DA" w:rsidP="009937F7">
            <w:pPr>
              <w:suppressAutoHyphens/>
              <w:ind w:rightChars="200" w:right="420"/>
              <w:jc w:val="center"/>
              <w:rPr>
                <w:rFonts w:ascii="宋体" w:hAnsi="宋体"/>
                <w:szCs w:val="21"/>
              </w:rPr>
            </w:pPr>
            <w:r w:rsidRPr="00965731">
              <w:rPr>
                <w:rFonts w:ascii="宋体" w:hAnsi="宋体"/>
                <w:szCs w:val="21"/>
              </w:rPr>
              <w:t>1</w:t>
            </w:r>
          </w:p>
        </w:tc>
        <w:tc>
          <w:tcPr>
            <w:tcW w:w="0" w:type="auto"/>
            <w:vAlign w:val="center"/>
          </w:tcPr>
          <w:p w14:paraId="732F4D38" w14:textId="77777777" w:rsidR="006507DA" w:rsidRPr="00965731" w:rsidRDefault="006507DA" w:rsidP="009937F7">
            <w:pPr>
              <w:suppressAutoHyphens/>
              <w:ind w:rightChars="200" w:right="420"/>
              <w:jc w:val="center"/>
              <w:rPr>
                <w:rFonts w:ascii="宋体" w:hAnsi="宋体"/>
                <w:szCs w:val="21"/>
              </w:rPr>
            </w:pPr>
            <w:r w:rsidRPr="00965731">
              <w:rPr>
                <w:rFonts w:ascii="宋体" w:hAnsi="宋体"/>
                <w:szCs w:val="21"/>
              </w:rPr>
              <w:t>套</w:t>
            </w:r>
          </w:p>
        </w:tc>
      </w:tr>
      <w:tr w:rsidR="006507DA" w:rsidRPr="00965731" w14:paraId="6D4DC05D" w14:textId="77777777" w:rsidTr="009937F7">
        <w:trPr>
          <w:trHeight w:val="210"/>
          <w:jc w:val="center"/>
        </w:trPr>
        <w:tc>
          <w:tcPr>
            <w:tcW w:w="0" w:type="auto"/>
            <w:vAlign w:val="center"/>
          </w:tcPr>
          <w:p w14:paraId="6AFB555D" w14:textId="77777777" w:rsidR="006507DA" w:rsidRPr="00965731" w:rsidRDefault="006507DA" w:rsidP="009937F7">
            <w:pPr>
              <w:suppressAutoHyphens/>
              <w:ind w:rightChars="200" w:right="420"/>
              <w:jc w:val="center"/>
              <w:rPr>
                <w:rFonts w:ascii="宋体" w:hAnsi="宋体"/>
                <w:szCs w:val="21"/>
              </w:rPr>
            </w:pPr>
            <w:r w:rsidRPr="00965731">
              <w:rPr>
                <w:rFonts w:ascii="宋体" w:hAnsi="宋体"/>
                <w:szCs w:val="21"/>
              </w:rPr>
              <w:t>2</w:t>
            </w:r>
          </w:p>
        </w:tc>
        <w:tc>
          <w:tcPr>
            <w:tcW w:w="0" w:type="auto"/>
            <w:gridSpan w:val="2"/>
            <w:vAlign w:val="center"/>
          </w:tcPr>
          <w:p w14:paraId="4706C466" w14:textId="77777777" w:rsidR="006507DA" w:rsidRPr="00965731" w:rsidRDefault="006507DA" w:rsidP="009937F7">
            <w:pPr>
              <w:suppressAutoHyphens/>
              <w:ind w:leftChars="200" w:left="420" w:rightChars="200" w:right="420" w:firstLineChars="200" w:firstLine="420"/>
              <w:jc w:val="center"/>
              <w:rPr>
                <w:rFonts w:ascii="宋体" w:hAnsi="宋体"/>
                <w:szCs w:val="21"/>
              </w:rPr>
            </w:pPr>
            <w:r w:rsidRPr="00965731">
              <w:rPr>
                <w:rFonts w:ascii="宋体" w:hAnsi="宋体"/>
                <w:szCs w:val="21"/>
              </w:rPr>
              <w:t>能源管理系统扩展建设</w:t>
            </w:r>
          </w:p>
        </w:tc>
        <w:tc>
          <w:tcPr>
            <w:tcW w:w="0" w:type="auto"/>
            <w:vAlign w:val="center"/>
          </w:tcPr>
          <w:p w14:paraId="69A96162" w14:textId="77777777" w:rsidR="006507DA" w:rsidRPr="00965731" w:rsidRDefault="006507DA" w:rsidP="009937F7">
            <w:pPr>
              <w:suppressAutoHyphens/>
              <w:ind w:rightChars="200" w:right="420"/>
              <w:jc w:val="center"/>
              <w:rPr>
                <w:rFonts w:ascii="宋体" w:hAnsi="宋体"/>
                <w:szCs w:val="21"/>
              </w:rPr>
            </w:pPr>
            <w:r w:rsidRPr="00965731">
              <w:rPr>
                <w:rFonts w:ascii="宋体" w:hAnsi="宋体"/>
                <w:szCs w:val="21"/>
              </w:rPr>
              <w:t>1</w:t>
            </w:r>
          </w:p>
        </w:tc>
        <w:tc>
          <w:tcPr>
            <w:tcW w:w="0" w:type="auto"/>
            <w:vAlign w:val="center"/>
          </w:tcPr>
          <w:p w14:paraId="2209CEC3" w14:textId="77777777" w:rsidR="006507DA" w:rsidRPr="00965731" w:rsidRDefault="006507DA" w:rsidP="009937F7">
            <w:pPr>
              <w:suppressAutoHyphens/>
              <w:ind w:rightChars="200" w:right="420"/>
              <w:jc w:val="center"/>
              <w:rPr>
                <w:rFonts w:ascii="宋体" w:hAnsi="宋体"/>
                <w:szCs w:val="21"/>
              </w:rPr>
            </w:pPr>
            <w:r w:rsidRPr="00965731">
              <w:rPr>
                <w:rFonts w:ascii="宋体" w:hAnsi="宋体"/>
                <w:szCs w:val="21"/>
              </w:rPr>
              <w:t>套</w:t>
            </w:r>
          </w:p>
        </w:tc>
      </w:tr>
      <w:tr w:rsidR="006507DA" w:rsidRPr="00965731" w14:paraId="72BD4A2A" w14:textId="77777777" w:rsidTr="009937F7">
        <w:trPr>
          <w:trHeight w:val="210"/>
          <w:jc w:val="center"/>
        </w:trPr>
        <w:tc>
          <w:tcPr>
            <w:tcW w:w="0" w:type="auto"/>
            <w:vAlign w:val="center"/>
          </w:tcPr>
          <w:p w14:paraId="5AD9B275" w14:textId="77777777" w:rsidR="006507DA" w:rsidRPr="00965731" w:rsidRDefault="006507DA" w:rsidP="009937F7">
            <w:pPr>
              <w:suppressAutoHyphens/>
              <w:ind w:rightChars="200" w:right="420"/>
              <w:jc w:val="center"/>
              <w:rPr>
                <w:rFonts w:ascii="宋体" w:hAnsi="宋体"/>
                <w:szCs w:val="21"/>
              </w:rPr>
            </w:pPr>
            <w:r w:rsidRPr="00965731">
              <w:rPr>
                <w:rFonts w:ascii="宋体" w:hAnsi="宋体"/>
                <w:szCs w:val="21"/>
              </w:rPr>
              <w:t>3</w:t>
            </w:r>
          </w:p>
        </w:tc>
        <w:tc>
          <w:tcPr>
            <w:tcW w:w="0" w:type="auto"/>
            <w:gridSpan w:val="2"/>
            <w:vAlign w:val="center"/>
          </w:tcPr>
          <w:p w14:paraId="6CA02A50" w14:textId="77777777" w:rsidR="006507DA" w:rsidRPr="00965731" w:rsidRDefault="006507DA" w:rsidP="009937F7">
            <w:pPr>
              <w:suppressAutoHyphens/>
              <w:ind w:leftChars="200" w:left="420" w:rightChars="200" w:right="420" w:firstLineChars="200" w:firstLine="420"/>
              <w:jc w:val="center"/>
              <w:rPr>
                <w:rFonts w:ascii="宋体" w:hAnsi="宋体"/>
                <w:szCs w:val="21"/>
              </w:rPr>
            </w:pPr>
            <w:r w:rsidRPr="00965731">
              <w:rPr>
                <w:rFonts w:ascii="宋体" w:hAnsi="宋体"/>
                <w:szCs w:val="21"/>
              </w:rPr>
              <w:t>预付费电表管理系统扩展建设</w:t>
            </w:r>
          </w:p>
        </w:tc>
        <w:tc>
          <w:tcPr>
            <w:tcW w:w="0" w:type="auto"/>
            <w:vAlign w:val="center"/>
          </w:tcPr>
          <w:p w14:paraId="578429E9" w14:textId="77777777" w:rsidR="006507DA" w:rsidRPr="00965731" w:rsidRDefault="006507DA" w:rsidP="009937F7">
            <w:pPr>
              <w:suppressAutoHyphens/>
              <w:ind w:rightChars="200" w:right="420"/>
              <w:jc w:val="center"/>
              <w:rPr>
                <w:rFonts w:ascii="宋体" w:hAnsi="宋体"/>
                <w:szCs w:val="21"/>
              </w:rPr>
            </w:pPr>
            <w:r w:rsidRPr="00965731">
              <w:rPr>
                <w:rFonts w:ascii="宋体" w:hAnsi="宋体"/>
                <w:szCs w:val="21"/>
              </w:rPr>
              <w:t>1</w:t>
            </w:r>
          </w:p>
        </w:tc>
        <w:tc>
          <w:tcPr>
            <w:tcW w:w="0" w:type="auto"/>
            <w:vAlign w:val="center"/>
          </w:tcPr>
          <w:p w14:paraId="0448AA63" w14:textId="77777777" w:rsidR="006507DA" w:rsidRPr="00965731" w:rsidRDefault="006507DA" w:rsidP="009937F7">
            <w:pPr>
              <w:suppressAutoHyphens/>
              <w:ind w:rightChars="200" w:right="420"/>
              <w:jc w:val="center"/>
              <w:rPr>
                <w:rFonts w:ascii="宋体" w:hAnsi="宋体"/>
                <w:szCs w:val="21"/>
              </w:rPr>
            </w:pPr>
            <w:r w:rsidRPr="00965731">
              <w:rPr>
                <w:rFonts w:ascii="宋体" w:hAnsi="宋体"/>
                <w:szCs w:val="21"/>
              </w:rPr>
              <w:t>套</w:t>
            </w:r>
          </w:p>
        </w:tc>
      </w:tr>
      <w:tr w:rsidR="006507DA" w:rsidRPr="00965731" w14:paraId="4651A769" w14:textId="77777777" w:rsidTr="009937F7">
        <w:trPr>
          <w:trHeight w:val="90"/>
          <w:jc w:val="center"/>
        </w:trPr>
        <w:tc>
          <w:tcPr>
            <w:tcW w:w="0" w:type="auto"/>
            <w:vAlign w:val="center"/>
          </w:tcPr>
          <w:p w14:paraId="62D321EB" w14:textId="77777777" w:rsidR="006507DA" w:rsidRPr="00965731" w:rsidRDefault="006507DA" w:rsidP="009937F7">
            <w:pPr>
              <w:suppressAutoHyphens/>
              <w:ind w:rightChars="200" w:right="420"/>
              <w:jc w:val="center"/>
              <w:rPr>
                <w:rFonts w:ascii="宋体" w:hAnsi="宋体"/>
                <w:szCs w:val="21"/>
              </w:rPr>
            </w:pPr>
            <w:r w:rsidRPr="00965731">
              <w:rPr>
                <w:rFonts w:ascii="宋体" w:hAnsi="宋体"/>
                <w:szCs w:val="21"/>
              </w:rPr>
              <w:t>4</w:t>
            </w:r>
          </w:p>
        </w:tc>
        <w:tc>
          <w:tcPr>
            <w:tcW w:w="0" w:type="auto"/>
            <w:gridSpan w:val="2"/>
            <w:vAlign w:val="center"/>
          </w:tcPr>
          <w:p w14:paraId="58C92D87" w14:textId="77777777" w:rsidR="006507DA" w:rsidRPr="00965731" w:rsidRDefault="006507DA" w:rsidP="009937F7">
            <w:pPr>
              <w:suppressAutoHyphens/>
              <w:ind w:leftChars="200" w:left="420" w:rightChars="200" w:right="420" w:firstLineChars="200" w:firstLine="420"/>
              <w:jc w:val="center"/>
              <w:rPr>
                <w:rFonts w:ascii="宋体" w:hAnsi="宋体"/>
                <w:szCs w:val="21"/>
              </w:rPr>
            </w:pPr>
            <w:r w:rsidRPr="00965731">
              <w:rPr>
                <w:rFonts w:ascii="宋体" w:hAnsi="宋体"/>
                <w:szCs w:val="21"/>
              </w:rPr>
              <w:t>楼宇自控及多联机空调管理系统扩展建设</w:t>
            </w:r>
          </w:p>
        </w:tc>
        <w:tc>
          <w:tcPr>
            <w:tcW w:w="0" w:type="auto"/>
            <w:vAlign w:val="center"/>
          </w:tcPr>
          <w:p w14:paraId="38E4893B" w14:textId="77777777" w:rsidR="006507DA" w:rsidRPr="00965731" w:rsidRDefault="006507DA" w:rsidP="009937F7">
            <w:pPr>
              <w:suppressAutoHyphens/>
              <w:ind w:rightChars="200" w:right="420"/>
              <w:jc w:val="center"/>
              <w:rPr>
                <w:rFonts w:ascii="宋体" w:hAnsi="宋体"/>
                <w:szCs w:val="21"/>
              </w:rPr>
            </w:pPr>
            <w:r w:rsidRPr="00965731">
              <w:rPr>
                <w:rFonts w:ascii="宋体" w:hAnsi="宋体"/>
                <w:szCs w:val="21"/>
              </w:rPr>
              <w:t>1</w:t>
            </w:r>
          </w:p>
        </w:tc>
        <w:tc>
          <w:tcPr>
            <w:tcW w:w="0" w:type="auto"/>
            <w:vAlign w:val="center"/>
          </w:tcPr>
          <w:p w14:paraId="32717992" w14:textId="77777777" w:rsidR="006507DA" w:rsidRPr="00965731" w:rsidRDefault="006507DA" w:rsidP="009937F7">
            <w:pPr>
              <w:suppressAutoHyphens/>
              <w:ind w:rightChars="200" w:right="420"/>
              <w:jc w:val="center"/>
              <w:rPr>
                <w:rFonts w:ascii="宋体" w:hAnsi="宋体"/>
                <w:szCs w:val="21"/>
              </w:rPr>
            </w:pPr>
            <w:r w:rsidRPr="00965731">
              <w:rPr>
                <w:rFonts w:ascii="宋体" w:hAnsi="宋体"/>
                <w:szCs w:val="21"/>
              </w:rPr>
              <w:t>套</w:t>
            </w:r>
          </w:p>
        </w:tc>
      </w:tr>
      <w:tr w:rsidR="006507DA" w:rsidRPr="00965731" w14:paraId="2AEF7BE1" w14:textId="77777777" w:rsidTr="009937F7">
        <w:trPr>
          <w:trHeight w:val="210"/>
          <w:jc w:val="center"/>
        </w:trPr>
        <w:tc>
          <w:tcPr>
            <w:tcW w:w="0" w:type="auto"/>
            <w:vAlign w:val="center"/>
          </w:tcPr>
          <w:p w14:paraId="45904B06" w14:textId="77777777" w:rsidR="006507DA" w:rsidRPr="00965731" w:rsidRDefault="006507DA" w:rsidP="009937F7">
            <w:pPr>
              <w:suppressAutoHyphens/>
              <w:ind w:rightChars="200" w:right="420"/>
              <w:jc w:val="center"/>
              <w:rPr>
                <w:rFonts w:ascii="宋体" w:hAnsi="宋体"/>
                <w:szCs w:val="21"/>
              </w:rPr>
            </w:pPr>
            <w:r w:rsidRPr="00965731">
              <w:rPr>
                <w:rFonts w:ascii="宋体" w:hAnsi="宋体"/>
                <w:szCs w:val="21"/>
              </w:rPr>
              <w:t>5</w:t>
            </w:r>
          </w:p>
        </w:tc>
        <w:tc>
          <w:tcPr>
            <w:tcW w:w="0" w:type="auto"/>
            <w:gridSpan w:val="2"/>
            <w:vAlign w:val="center"/>
          </w:tcPr>
          <w:p w14:paraId="4B9B03E3" w14:textId="77777777" w:rsidR="006507DA" w:rsidRPr="00965731" w:rsidRDefault="006507DA" w:rsidP="009937F7">
            <w:pPr>
              <w:suppressAutoHyphens/>
              <w:ind w:leftChars="200" w:left="420" w:rightChars="200" w:right="420" w:firstLineChars="200" w:firstLine="420"/>
              <w:jc w:val="center"/>
              <w:rPr>
                <w:rFonts w:ascii="宋体" w:hAnsi="宋体"/>
                <w:szCs w:val="21"/>
              </w:rPr>
            </w:pPr>
            <w:r w:rsidRPr="00965731">
              <w:rPr>
                <w:rFonts w:ascii="宋体" w:hAnsi="宋体"/>
                <w:szCs w:val="21"/>
              </w:rPr>
              <w:t>校园路灯控制管理系统扩展建设</w:t>
            </w:r>
          </w:p>
        </w:tc>
        <w:tc>
          <w:tcPr>
            <w:tcW w:w="0" w:type="auto"/>
            <w:vAlign w:val="center"/>
          </w:tcPr>
          <w:p w14:paraId="14F10C16" w14:textId="77777777" w:rsidR="006507DA" w:rsidRPr="00965731" w:rsidRDefault="006507DA" w:rsidP="009937F7">
            <w:pPr>
              <w:suppressAutoHyphens/>
              <w:ind w:rightChars="200" w:right="420"/>
              <w:jc w:val="center"/>
              <w:rPr>
                <w:rFonts w:ascii="宋体" w:hAnsi="宋体"/>
                <w:szCs w:val="21"/>
              </w:rPr>
            </w:pPr>
            <w:r w:rsidRPr="00965731">
              <w:rPr>
                <w:rFonts w:ascii="宋体" w:hAnsi="宋体"/>
                <w:szCs w:val="21"/>
              </w:rPr>
              <w:t>1</w:t>
            </w:r>
          </w:p>
        </w:tc>
        <w:tc>
          <w:tcPr>
            <w:tcW w:w="0" w:type="auto"/>
            <w:vAlign w:val="center"/>
          </w:tcPr>
          <w:p w14:paraId="7E695BB0" w14:textId="77777777" w:rsidR="006507DA" w:rsidRPr="00965731" w:rsidRDefault="006507DA" w:rsidP="009937F7">
            <w:pPr>
              <w:suppressAutoHyphens/>
              <w:ind w:rightChars="200" w:right="420"/>
              <w:jc w:val="center"/>
              <w:rPr>
                <w:rFonts w:ascii="宋体" w:hAnsi="宋体"/>
                <w:szCs w:val="21"/>
              </w:rPr>
            </w:pPr>
            <w:r w:rsidRPr="00965731">
              <w:rPr>
                <w:rFonts w:ascii="宋体" w:hAnsi="宋体"/>
                <w:szCs w:val="21"/>
              </w:rPr>
              <w:t>套</w:t>
            </w:r>
          </w:p>
        </w:tc>
      </w:tr>
      <w:tr w:rsidR="006507DA" w:rsidRPr="00965731" w14:paraId="3BA58ECC" w14:textId="77777777" w:rsidTr="009937F7">
        <w:trPr>
          <w:trHeight w:val="210"/>
          <w:jc w:val="center"/>
        </w:trPr>
        <w:tc>
          <w:tcPr>
            <w:tcW w:w="0" w:type="auto"/>
            <w:vAlign w:val="center"/>
          </w:tcPr>
          <w:p w14:paraId="407033D7" w14:textId="77777777" w:rsidR="006507DA" w:rsidRPr="00965731" w:rsidRDefault="006507DA" w:rsidP="009937F7">
            <w:pPr>
              <w:suppressAutoHyphens/>
              <w:ind w:rightChars="200" w:right="420"/>
              <w:jc w:val="center"/>
              <w:rPr>
                <w:rFonts w:ascii="宋体" w:hAnsi="宋体"/>
                <w:szCs w:val="21"/>
              </w:rPr>
            </w:pPr>
            <w:r w:rsidRPr="00965731">
              <w:rPr>
                <w:rFonts w:ascii="宋体" w:hAnsi="宋体"/>
                <w:szCs w:val="21"/>
              </w:rPr>
              <w:t>6</w:t>
            </w:r>
          </w:p>
        </w:tc>
        <w:tc>
          <w:tcPr>
            <w:tcW w:w="0" w:type="auto"/>
            <w:gridSpan w:val="2"/>
            <w:vAlign w:val="center"/>
          </w:tcPr>
          <w:p w14:paraId="2B81956D" w14:textId="77777777" w:rsidR="006507DA" w:rsidRPr="00965731" w:rsidRDefault="006507DA" w:rsidP="009937F7">
            <w:pPr>
              <w:suppressAutoHyphens/>
              <w:ind w:leftChars="200" w:left="420" w:rightChars="200" w:right="420" w:firstLineChars="200" w:firstLine="420"/>
              <w:jc w:val="center"/>
              <w:rPr>
                <w:rFonts w:ascii="宋体" w:hAnsi="宋体"/>
                <w:szCs w:val="21"/>
              </w:rPr>
            </w:pPr>
            <w:r w:rsidRPr="00965731">
              <w:rPr>
                <w:rFonts w:ascii="宋体" w:hAnsi="宋体"/>
                <w:szCs w:val="21"/>
              </w:rPr>
              <w:t>预付费水表管理系统建设</w:t>
            </w:r>
          </w:p>
        </w:tc>
        <w:tc>
          <w:tcPr>
            <w:tcW w:w="0" w:type="auto"/>
            <w:vAlign w:val="center"/>
          </w:tcPr>
          <w:p w14:paraId="254E33AB" w14:textId="77777777" w:rsidR="006507DA" w:rsidRPr="00965731" w:rsidRDefault="006507DA" w:rsidP="009937F7">
            <w:pPr>
              <w:suppressAutoHyphens/>
              <w:ind w:rightChars="200" w:right="420"/>
              <w:jc w:val="center"/>
              <w:rPr>
                <w:rFonts w:ascii="宋体" w:hAnsi="宋体"/>
                <w:szCs w:val="21"/>
              </w:rPr>
            </w:pPr>
            <w:r w:rsidRPr="00965731">
              <w:rPr>
                <w:rFonts w:ascii="宋体" w:hAnsi="宋体"/>
                <w:szCs w:val="21"/>
              </w:rPr>
              <w:t>1</w:t>
            </w:r>
          </w:p>
        </w:tc>
        <w:tc>
          <w:tcPr>
            <w:tcW w:w="0" w:type="auto"/>
            <w:vAlign w:val="center"/>
          </w:tcPr>
          <w:p w14:paraId="4420DC05" w14:textId="77777777" w:rsidR="006507DA" w:rsidRPr="00965731" w:rsidRDefault="006507DA" w:rsidP="009937F7">
            <w:pPr>
              <w:suppressAutoHyphens/>
              <w:ind w:rightChars="200" w:right="420"/>
              <w:jc w:val="center"/>
              <w:rPr>
                <w:rFonts w:ascii="宋体" w:hAnsi="宋体"/>
                <w:szCs w:val="21"/>
              </w:rPr>
            </w:pPr>
            <w:r w:rsidRPr="00965731">
              <w:rPr>
                <w:rFonts w:ascii="宋体" w:hAnsi="宋体"/>
                <w:szCs w:val="21"/>
              </w:rPr>
              <w:t>套</w:t>
            </w:r>
          </w:p>
        </w:tc>
      </w:tr>
      <w:tr w:rsidR="006507DA" w:rsidRPr="00965731" w14:paraId="24B1B3F1" w14:textId="77777777" w:rsidTr="009937F7">
        <w:trPr>
          <w:trHeight w:val="210"/>
          <w:jc w:val="center"/>
        </w:trPr>
        <w:tc>
          <w:tcPr>
            <w:tcW w:w="0" w:type="auto"/>
            <w:vAlign w:val="center"/>
          </w:tcPr>
          <w:p w14:paraId="5963FFED" w14:textId="77777777" w:rsidR="006507DA" w:rsidRPr="00965731" w:rsidRDefault="006507DA" w:rsidP="009937F7">
            <w:pPr>
              <w:suppressAutoHyphens/>
              <w:ind w:rightChars="200" w:right="420"/>
              <w:jc w:val="center"/>
              <w:rPr>
                <w:rFonts w:ascii="宋体" w:hAnsi="宋体"/>
                <w:szCs w:val="21"/>
              </w:rPr>
            </w:pPr>
            <w:r w:rsidRPr="00965731">
              <w:rPr>
                <w:rFonts w:ascii="宋体" w:hAnsi="宋体"/>
                <w:szCs w:val="21"/>
              </w:rPr>
              <w:t>7</w:t>
            </w:r>
          </w:p>
        </w:tc>
        <w:tc>
          <w:tcPr>
            <w:tcW w:w="0" w:type="auto"/>
            <w:gridSpan w:val="2"/>
            <w:vAlign w:val="center"/>
          </w:tcPr>
          <w:p w14:paraId="6C5DFC70" w14:textId="77777777" w:rsidR="006507DA" w:rsidRPr="00965731" w:rsidRDefault="006507DA" w:rsidP="009937F7">
            <w:pPr>
              <w:suppressAutoHyphens/>
              <w:ind w:leftChars="200" w:left="420" w:rightChars="200" w:right="420" w:firstLineChars="200" w:firstLine="420"/>
              <w:jc w:val="center"/>
              <w:rPr>
                <w:rFonts w:ascii="宋体" w:hAnsi="宋体"/>
                <w:szCs w:val="21"/>
              </w:rPr>
            </w:pPr>
            <w:r w:rsidRPr="00965731">
              <w:rPr>
                <w:rFonts w:ascii="宋体" w:hAnsi="宋体"/>
                <w:szCs w:val="21"/>
              </w:rPr>
              <w:t>报警中心移动</w:t>
            </w:r>
            <w:proofErr w:type="gramStart"/>
            <w:r w:rsidRPr="00965731">
              <w:rPr>
                <w:rFonts w:ascii="宋体" w:hAnsi="宋体"/>
                <w:szCs w:val="21"/>
              </w:rPr>
              <w:t>轻应用</w:t>
            </w:r>
            <w:proofErr w:type="gramEnd"/>
            <w:r w:rsidRPr="00965731">
              <w:rPr>
                <w:rFonts w:ascii="宋体" w:hAnsi="宋体"/>
                <w:szCs w:val="21"/>
              </w:rPr>
              <w:t>建设</w:t>
            </w:r>
          </w:p>
        </w:tc>
        <w:tc>
          <w:tcPr>
            <w:tcW w:w="0" w:type="auto"/>
            <w:vAlign w:val="center"/>
          </w:tcPr>
          <w:p w14:paraId="6CAA509E" w14:textId="77777777" w:rsidR="006507DA" w:rsidRPr="00965731" w:rsidRDefault="006507DA" w:rsidP="009937F7">
            <w:pPr>
              <w:suppressAutoHyphens/>
              <w:ind w:rightChars="200" w:right="420"/>
              <w:jc w:val="center"/>
              <w:rPr>
                <w:rFonts w:ascii="宋体" w:hAnsi="宋体"/>
                <w:szCs w:val="21"/>
              </w:rPr>
            </w:pPr>
            <w:r w:rsidRPr="00965731">
              <w:rPr>
                <w:rFonts w:ascii="宋体" w:hAnsi="宋体"/>
                <w:szCs w:val="21"/>
              </w:rPr>
              <w:t>1</w:t>
            </w:r>
          </w:p>
        </w:tc>
        <w:tc>
          <w:tcPr>
            <w:tcW w:w="0" w:type="auto"/>
            <w:vAlign w:val="center"/>
          </w:tcPr>
          <w:p w14:paraId="5CE3A805" w14:textId="77777777" w:rsidR="006507DA" w:rsidRPr="00965731" w:rsidRDefault="006507DA" w:rsidP="009937F7">
            <w:pPr>
              <w:suppressAutoHyphens/>
              <w:ind w:rightChars="200" w:right="420"/>
              <w:jc w:val="center"/>
              <w:rPr>
                <w:rFonts w:ascii="宋体" w:hAnsi="宋体"/>
                <w:szCs w:val="21"/>
              </w:rPr>
            </w:pPr>
            <w:r w:rsidRPr="00965731">
              <w:rPr>
                <w:rFonts w:ascii="宋体" w:hAnsi="宋体"/>
                <w:szCs w:val="21"/>
              </w:rPr>
              <w:t>套</w:t>
            </w:r>
          </w:p>
        </w:tc>
      </w:tr>
      <w:tr w:rsidR="006507DA" w:rsidRPr="00965731" w14:paraId="522DC2B5" w14:textId="77777777" w:rsidTr="009937F7">
        <w:trPr>
          <w:trHeight w:val="210"/>
          <w:jc w:val="center"/>
        </w:trPr>
        <w:tc>
          <w:tcPr>
            <w:tcW w:w="0" w:type="auto"/>
            <w:vAlign w:val="center"/>
          </w:tcPr>
          <w:p w14:paraId="5050DC26" w14:textId="77777777" w:rsidR="006507DA" w:rsidRPr="00965731" w:rsidRDefault="006507DA" w:rsidP="009937F7">
            <w:pPr>
              <w:suppressAutoHyphens/>
              <w:ind w:rightChars="200" w:right="420"/>
              <w:jc w:val="center"/>
              <w:rPr>
                <w:rFonts w:ascii="宋体" w:hAnsi="宋体"/>
                <w:szCs w:val="21"/>
              </w:rPr>
            </w:pPr>
            <w:r w:rsidRPr="00965731">
              <w:rPr>
                <w:rFonts w:ascii="宋体" w:hAnsi="宋体"/>
                <w:szCs w:val="21"/>
              </w:rPr>
              <w:t>8</w:t>
            </w:r>
          </w:p>
        </w:tc>
        <w:tc>
          <w:tcPr>
            <w:tcW w:w="0" w:type="auto"/>
            <w:gridSpan w:val="2"/>
            <w:vAlign w:val="center"/>
          </w:tcPr>
          <w:p w14:paraId="491A6F1A" w14:textId="77777777" w:rsidR="006507DA" w:rsidRPr="00965731" w:rsidRDefault="006507DA" w:rsidP="009937F7">
            <w:pPr>
              <w:suppressAutoHyphens/>
              <w:ind w:leftChars="200" w:left="420" w:rightChars="200" w:right="420" w:firstLineChars="200" w:firstLine="420"/>
              <w:jc w:val="center"/>
              <w:rPr>
                <w:rFonts w:ascii="宋体" w:hAnsi="宋体"/>
                <w:szCs w:val="21"/>
              </w:rPr>
            </w:pPr>
            <w:r w:rsidRPr="00965731">
              <w:rPr>
                <w:rFonts w:ascii="宋体" w:hAnsi="宋体"/>
                <w:szCs w:val="21"/>
              </w:rPr>
              <w:t>工</w:t>
            </w:r>
            <w:proofErr w:type="gramStart"/>
            <w:r w:rsidRPr="00965731">
              <w:rPr>
                <w:rFonts w:ascii="宋体" w:hAnsi="宋体"/>
                <w:szCs w:val="21"/>
              </w:rPr>
              <w:t>单管理移动轻应用</w:t>
            </w:r>
            <w:proofErr w:type="gramEnd"/>
            <w:r w:rsidRPr="00965731">
              <w:rPr>
                <w:rFonts w:ascii="宋体" w:hAnsi="宋体"/>
                <w:szCs w:val="21"/>
              </w:rPr>
              <w:t>建设</w:t>
            </w:r>
          </w:p>
        </w:tc>
        <w:tc>
          <w:tcPr>
            <w:tcW w:w="0" w:type="auto"/>
            <w:vAlign w:val="center"/>
          </w:tcPr>
          <w:p w14:paraId="1625155C" w14:textId="77777777" w:rsidR="006507DA" w:rsidRPr="00965731" w:rsidRDefault="006507DA" w:rsidP="009937F7">
            <w:pPr>
              <w:suppressAutoHyphens/>
              <w:ind w:rightChars="200" w:right="420"/>
              <w:jc w:val="center"/>
              <w:rPr>
                <w:rFonts w:ascii="宋体" w:hAnsi="宋体"/>
                <w:szCs w:val="21"/>
              </w:rPr>
            </w:pPr>
            <w:r w:rsidRPr="00965731">
              <w:rPr>
                <w:rFonts w:ascii="宋体" w:hAnsi="宋体"/>
                <w:szCs w:val="21"/>
              </w:rPr>
              <w:t>1</w:t>
            </w:r>
          </w:p>
        </w:tc>
        <w:tc>
          <w:tcPr>
            <w:tcW w:w="0" w:type="auto"/>
            <w:vAlign w:val="center"/>
          </w:tcPr>
          <w:p w14:paraId="27B126E4" w14:textId="77777777" w:rsidR="006507DA" w:rsidRPr="00965731" w:rsidRDefault="006507DA" w:rsidP="009937F7">
            <w:pPr>
              <w:suppressAutoHyphens/>
              <w:ind w:rightChars="200" w:right="420"/>
              <w:jc w:val="center"/>
              <w:rPr>
                <w:rFonts w:ascii="宋体" w:hAnsi="宋体"/>
                <w:szCs w:val="21"/>
              </w:rPr>
            </w:pPr>
            <w:r w:rsidRPr="00965731">
              <w:rPr>
                <w:rFonts w:ascii="宋体" w:hAnsi="宋体"/>
                <w:szCs w:val="21"/>
              </w:rPr>
              <w:t>套</w:t>
            </w:r>
          </w:p>
        </w:tc>
      </w:tr>
      <w:tr w:rsidR="006507DA" w:rsidRPr="00965731" w14:paraId="76A4C61C" w14:textId="77777777" w:rsidTr="009937F7">
        <w:trPr>
          <w:trHeight w:val="210"/>
          <w:jc w:val="center"/>
        </w:trPr>
        <w:tc>
          <w:tcPr>
            <w:tcW w:w="0" w:type="auto"/>
            <w:vAlign w:val="center"/>
          </w:tcPr>
          <w:p w14:paraId="40937757" w14:textId="77777777" w:rsidR="006507DA" w:rsidRPr="00965731" w:rsidRDefault="006507DA" w:rsidP="009937F7">
            <w:pPr>
              <w:suppressAutoHyphens/>
              <w:ind w:rightChars="200" w:right="420"/>
              <w:jc w:val="center"/>
              <w:rPr>
                <w:rFonts w:ascii="宋体" w:hAnsi="宋体"/>
                <w:szCs w:val="21"/>
              </w:rPr>
            </w:pPr>
            <w:r w:rsidRPr="00965731">
              <w:rPr>
                <w:rFonts w:ascii="宋体" w:hAnsi="宋体"/>
                <w:szCs w:val="21"/>
              </w:rPr>
              <w:t>9</w:t>
            </w:r>
          </w:p>
        </w:tc>
        <w:tc>
          <w:tcPr>
            <w:tcW w:w="0" w:type="auto"/>
            <w:gridSpan w:val="2"/>
            <w:vAlign w:val="center"/>
          </w:tcPr>
          <w:p w14:paraId="7456196C" w14:textId="77777777" w:rsidR="006507DA" w:rsidRPr="00965731" w:rsidRDefault="006507DA" w:rsidP="009937F7">
            <w:pPr>
              <w:suppressAutoHyphens/>
              <w:ind w:leftChars="200" w:left="420" w:rightChars="200" w:right="420" w:firstLineChars="200" w:firstLine="420"/>
              <w:jc w:val="center"/>
              <w:rPr>
                <w:rFonts w:ascii="宋体" w:hAnsi="宋体"/>
                <w:szCs w:val="21"/>
              </w:rPr>
            </w:pPr>
            <w:r w:rsidRPr="00965731">
              <w:rPr>
                <w:rFonts w:ascii="宋体" w:hAnsi="宋体"/>
                <w:szCs w:val="21"/>
              </w:rPr>
              <w:t>物联网边缘计算应用网关</w:t>
            </w:r>
          </w:p>
        </w:tc>
        <w:tc>
          <w:tcPr>
            <w:tcW w:w="0" w:type="auto"/>
            <w:vAlign w:val="center"/>
          </w:tcPr>
          <w:p w14:paraId="261A35C1" w14:textId="77777777" w:rsidR="006507DA" w:rsidRPr="00965731" w:rsidRDefault="006507DA" w:rsidP="009937F7">
            <w:pPr>
              <w:suppressAutoHyphens/>
              <w:ind w:rightChars="200" w:right="420"/>
              <w:jc w:val="center"/>
              <w:rPr>
                <w:rFonts w:ascii="宋体" w:hAnsi="宋体"/>
                <w:szCs w:val="21"/>
              </w:rPr>
            </w:pPr>
            <w:r w:rsidRPr="00965731">
              <w:rPr>
                <w:rFonts w:ascii="宋体" w:hAnsi="宋体"/>
                <w:szCs w:val="21"/>
              </w:rPr>
              <w:t>4</w:t>
            </w:r>
          </w:p>
        </w:tc>
        <w:tc>
          <w:tcPr>
            <w:tcW w:w="0" w:type="auto"/>
            <w:vAlign w:val="center"/>
          </w:tcPr>
          <w:p w14:paraId="568CE7C8" w14:textId="77777777" w:rsidR="006507DA" w:rsidRPr="00965731" w:rsidRDefault="006507DA" w:rsidP="009937F7">
            <w:pPr>
              <w:suppressAutoHyphens/>
              <w:ind w:rightChars="200" w:right="420"/>
              <w:jc w:val="center"/>
              <w:rPr>
                <w:rFonts w:ascii="宋体" w:hAnsi="宋体"/>
                <w:szCs w:val="21"/>
              </w:rPr>
            </w:pPr>
            <w:r w:rsidRPr="00965731">
              <w:rPr>
                <w:rFonts w:ascii="宋体" w:hAnsi="宋体"/>
                <w:szCs w:val="21"/>
              </w:rPr>
              <w:t>台</w:t>
            </w:r>
          </w:p>
        </w:tc>
      </w:tr>
      <w:tr w:rsidR="006507DA" w:rsidRPr="00965731" w14:paraId="43970619" w14:textId="77777777" w:rsidTr="009937F7">
        <w:trPr>
          <w:trHeight w:val="210"/>
          <w:jc w:val="center"/>
        </w:trPr>
        <w:tc>
          <w:tcPr>
            <w:tcW w:w="0" w:type="auto"/>
            <w:vAlign w:val="center"/>
          </w:tcPr>
          <w:p w14:paraId="2A5113F0" w14:textId="77777777" w:rsidR="006507DA" w:rsidRPr="00965731" w:rsidRDefault="006507DA" w:rsidP="009937F7">
            <w:pPr>
              <w:suppressAutoHyphens/>
              <w:ind w:rightChars="200" w:right="420"/>
              <w:jc w:val="center"/>
              <w:rPr>
                <w:rFonts w:ascii="宋体" w:hAnsi="宋体"/>
                <w:szCs w:val="21"/>
              </w:rPr>
            </w:pPr>
            <w:r w:rsidRPr="00965731">
              <w:rPr>
                <w:rFonts w:ascii="宋体" w:hAnsi="宋体"/>
                <w:szCs w:val="21"/>
              </w:rPr>
              <w:t>10</w:t>
            </w:r>
          </w:p>
        </w:tc>
        <w:tc>
          <w:tcPr>
            <w:tcW w:w="0" w:type="auto"/>
            <w:gridSpan w:val="2"/>
            <w:vAlign w:val="center"/>
          </w:tcPr>
          <w:p w14:paraId="0376AA18" w14:textId="77777777" w:rsidR="006507DA" w:rsidRPr="00965731" w:rsidRDefault="006507DA" w:rsidP="009937F7">
            <w:pPr>
              <w:suppressAutoHyphens/>
              <w:ind w:leftChars="200" w:left="420" w:rightChars="200" w:right="420" w:firstLineChars="200" w:firstLine="420"/>
              <w:jc w:val="center"/>
              <w:rPr>
                <w:rFonts w:ascii="宋体" w:hAnsi="宋体"/>
                <w:szCs w:val="21"/>
              </w:rPr>
            </w:pPr>
            <w:r w:rsidRPr="00965731">
              <w:rPr>
                <w:rFonts w:ascii="宋体" w:hAnsi="宋体"/>
                <w:szCs w:val="21"/>
              </w:rPr>
              <w:t>智能数据接入网关</w:t>
            </w:r>
          </w:p>
        </w:tc>
        <w:tc>
          <w:tcPr>
            <w:tcW w:w="0" w:type="auto"/>
            <w:vAlign w:val="center"/>
          </w:tcPr>
          <w:p w14:paraId="7A680E44" w14:textId="77777777" w:rsidR="006507DA" w:rsidRPr="00965731" w:rsidRDefault="006507DA" w:rsidP="009937F7">
            <w:pPr>
              <w:suppressAutoHyphens/>
              <w:ind w:rightChars="200" w:right="420"/>
              <w:jc w:val="center"/>
              <w:rPr>
                <w:rFonts w:ascii="宋体" w:hAnsi="宋体"/>
                <w:szCs w:val="21"/>
              </w:rPr>
            </w:pPr>
            <w:r w:rsidRPr="00965731">
              <w:rPr>
                <w:rFonts w:ascii="宋体" w:hAnsi="宋体"/>
                <w:szCs w:val="21"/>
              </w:rPr>
              <w:t>25</w:t>
            </w:r>
          </w:p>
        </w:tc>
        <w:tc>
          <w:tcPr>
            <w:tcW w:w="0" w:type="auto"/>
            <w:vAlign w:val="center"/>
          </w:tcPr>
          <w:p w14:paraId="04F845B6" w14:textId="77777777" w:rsidR="006507DA" w:rsidRPr="00965731" w:rsidRDefault="006507DA" w:rsidP="009937F7">
            <w:pPr>
              <w:suppressAutoHyphens/>
              <w:ind w:rightChars="200" w:right="420"/>
              <w:jc w:val="center"/>
              <w:rPr>
                <w:rFonts w:ascii="宋体" w:hAnsi="宋体"/>
                <w:szCs w:val="21"/>
              </w:rPr>
            </w:pPr>
            <w:r w:rsidRPr="00965731">
              <w:rPr>
                <w:rFonts w:ascii="宋体" w:hAnsi="宋体"/>
                <w:szCs w:val="21"/>
              </w:rPr>
              <w:t>块</w:t>
            </w:r>
          </w:p>
        </w:tc>
      </w:tr>
      <w:tr w:rsidR="006507DA" w:rsidRPr="00965731" w14:paraId="2F50B557" w14:textId="77777777" w:rsidTr="009937F7">
        <w:trPr>
          <w:trHeight w:val="215"/>
          <w:jc w:val="center"/>
        </w:trPr>
        <w:tc>
          <w:tcPr>
            <w:tcW w:w="0" w:type="auto"/>
            <w:vAlign w:val="center"/>
          </w:tcPr>
          <w:p w14:paraId="13D1C2A7" w14:textId="77777777" w:rsidR="006507DA" w:rsidRPr="00965731" w:rsidRDefault="006507DA" w:rsidP="009937F7">
            <w:pPr>
              <w:suppressAutoHyphens/>
              <w:ind w:rightChars="200" w:right="420"/>
              <w:jc w:val="center"/>
              <w:rPr>
                <w:rFonts w:ascii="宋体" w:hAnsi="宋体"/>
                <w:szCs w:val="21"/>
              </w:rPr>
            </w:pPr>
            <w:r w:rsidRPr="00965731">
              <w:rPr>
                <w:rFonts w:ascii="宋体" w:hAnsi="宋体"/>
                <w:szCs w:val="21"/>
              </w:rPr>
              <w:t>11</w:t>
            </w:r>
          </w:p>
        </w:tc>
        <w:tc>
          <w:tcPr>
            <w:tcW w:w="0" w:type="auto"/>
            <w:gridSpan w:val="2"/>
            <w:vAlign w:val="center"/>
          </w:tcPr>
          <w:p w14:paraId="712544C6" w14:textId="77777777" w:rsidR="006507DA" w:rsidRPr="00965731" w:rsidRDefault="006507DA" w:rsidP="009937F7">
            <w:pPr>
              <w:suppressAutoHyphens/>
              <w:spacing w:line="269" w:lineRule="auto"/>
              <w:ind w:leftChars="200" w:left="420" w:rightChars="200" w:right="420" w:firstLineChars="200" w:firstLine="420"/>
              <w:jc w:val="center"/>
              <w:textAlignment w:val="center"/>
              <w:rPr>
                <w:rFonts w:ascii="宋体" w:hAnsi="宋体"/>
                <w:szCs w:val="21"/>
              </w:rPr>
            </w:pPr>
            <w:r w:rsidRPr="00965731">
              <w:rPr>
                <w:rFonts w:ascii="宋体" w:hAnsi="宋体"/>
                <w:szCs w:val="21"/>
              </w:rPr>
              <w:t>路灯控制器</w:t>
            </w:r>
          </w:p>
        </w:tc>
        <w:tc>
          <w:tcPr>
            <w:tcW w:w="0" w:type="auto"/>
            <w:vAlign w:val="center"/>
          </w:tcPr>
          <w:p w14:paraId="3DCC6467" w14:textId="77777777" w:rsidR="006507DA" w:rsidRPr="00965731" w:rsidRDefault="006507DA" w:rsidP="009937F7">
            <w:pPr>
              <w:suppressAutoHyphens/>
              <w:ind w:rightChars="200" w:right="420"/>
              <w:jc w:val="center"/>
              <w:rPr>
                <w:rFonts w:ascii="宋体" w:hAnsi="宋体"/>
                <w:szCs w:val="21"/>
              </w:rPr>
            </w:pPr>
            <w:r w:rsidRPr="00965731">
              <w:rPr>
                <w:rFonts w:ascii="宋体" w:hAnsi="宋体"/>
                <w:szCs w:val="21"/>
              </w:rPr>
              <w:t>3</w:t>
            </w:r>
          </w:p>
        </w:tc>
        <w:tc>
          <w:tcPr>
            <w:tcW w:w="0" w:type="auto"/>
            <w:vAlign w:val="center"/>
          </w:tcPr>
          <w:p w14:paraId="6534A2A6" w14:textId="77777777" w:rsidR="006507DA" w:rsidRPr="00965731" w:rsidRDefault="006507DA" w:rsidP="009937F7">
            <w:pPr>
              <w:suppressAutoHyphens/>
              <w:ind w:rightChars="200" w:right="420"/>
              <w:jc w:val="center"/>
              <w:rPr>
                <w:rFonts w:ascii="宋体" w:hAnsi="宋体"/>
                <w:szCs w:val="21"/>
              </w:rPr>
            </w:pPr>
            <w:r w:rsidRPr="00965731">
              <w:rPr>
                <w:rFonts w:ascii="宋体" w:hAnsi="宋体"/>
                <w:szCs w:val="21"/>
              </w:rPr>
              <w:t>套</w:t>
            </w:r>
          </w:p>
        </w:tc>
      </w:tr>
      <w:tr w:rsidR="006507DA" w:rsidRPr="00965731" w14:paraId="36DC0ED0" w14:textId="77777777" w:rsidTr="009937F7">
        <w:trPr>
          <w:trHeight w:val="215"/>
          <w:jc w:val="center"/>
        </w:trPr>
        <w:tc>
          <w:tcPr>
            <w:tcW w:w="0" w:type="auto"/>
            <w:vAlign w:val="center"/>
          </w:tcPr>
          <w:p w14:paraId="464987D2" w14:textId="77777777" w:rsidR="006507DA" w:rsidRPr="00965731" w:rsidRDefault="006507DA" w:rsidP="009937F7">
            <w:pPr>
              <w:suppressAutoHyphens/>
              <w:ind w:rightChars="200" w:right="420"/>
              <w:jc w:val="center"/>
              <w:rPr>
                <w:rFonts w:ascii="宋体" w:hAnsi="宋体"/>
                <w:szCs w:val="21"/>
              </w:rPr>
            </w:pPr>
            <w:r w:rsidRPr="00965731">
              <w:rPr>
                <w:rFonts w:ascii="宋体" w:hAnsi="宋体"/>
                <w:szCs w:val="21"/>
              </w:rPr>
              <w:t>12</w:t>
            </w:r>
          </w:p>
        </w:tc>
        <w:tc>
          <w:tcPr>
            <w:tcW w:w="0" w:type="auto"/>
            <w:gridSpan w:val="2"/>
            <w:vAlign w:val="center"/>
          </w:tcPr>
          <w:p w14:paraId="0DEC6C7E" w14:textId="77777777" w:rsidR="006507DA" w:rsidRPr="00965731" w:rsidRDefault="006507DA" w:rsidP="009937F7">
            <w:pPr>
              <w:suppressAutoHyphens/>
              <w:spacing w:line="269" w:lineRule="auto"/>
              <w:ind w:leftChars="200" w:left="420" w:rightChars="200" w:right="420" w:firstLineChars="200" w:firstLine="420"/>
              <w:jc w:val="center"/>
              <w:textAlignment w:val="center"/>
              <w:rPr>
                <w:rFonts w:ascii="宋体" w:hAnsi="宋体"/>
                <w:szCs w:val="21"/>
              </w:rPr>
            </w:pPr>
            <w:proofErr w:type="gramStart"/>
            <w:r w:rsidRPr="00965731">
              <w:rPr>
                <w:rFonts w:ascii="宋体" w:hAnsi="宋体"/>
                <w:szCs w:val="21"/>
              </w:rPr>
              <w:t>楼控智能</w:t>
            </w:r>
            <w:proofErr w:type="gramEnd"/>
            <w:r w:rsidRPr="00965731">
              <w:rPr>
                <w:rFonts w:ascii="宋体" w:hAnsi="宋体"/>
                <w:szCs w:val="21"/>
              </w:rPr>
              <w:t>网关</w:t>
            </w:r>
          </w:p>
        </w:tc>
        <w:tc>
          <w:tcPr>
            <w:tcW w:w="0" w:type="auto"/>
            <w:vAlign w:val="center"/>
          </w:tcPr>
          <w:p w14:paraId="420AD226" w14:textId="77777777" w:rsidR="006507DA" w:rsidRPr="00965731" w:rsidRDefault="006507DA" w:rsidP="009937F7">
            <w:pPr>
              <w:suppressAutoHyphens/>
              <w:ind w:rightChars="200" w:right="420"/>
              <w:jc w:val="center"/>
              <w:rPr>
                <w:rFonts w:ascii="宋体" w:hAnsi="宋体"/>
                <w:szCs w:val="21"/>
              </w:rPr>
            </w:pPr>
            <w:r w:rsidRPr="00965731">
              <w:rPr>
                <w:rFonts w:ascii="宋体" w:hAnsi="宋体"/>
                <w:szCs w:val="21"/>
              </w:rPr>
              <w:t>3</w:t>
            </w:r>
          </w:p>
        </w:tc>
        <w:tc>
          <w:tcPr>
            <w:tcW w:w="0" w:type="auto"/>
            <w:vAlign w:val="center"/>
          </w:tcPr>
          <w:p w14:paraId="342CD45F" w14:textId="77777777" w:rsidR="006507DA" w:rsidRPr="00965731" w:rsidRDefault="006507DA" w:rsidP="009937F7">
            <w:pPr>
              <w:suppressAutoHyphens/>
              <w:ind w:rightChars="200" w:right="420"/>
              <w:jc w:val="center"/>
              <w:rPr>
                <w:rFonts w:ascii="宋体" w:hAnsi="宋体"/>
                <w:szCs w:val="21"/>
              </w:rPr>
            </w:pPr>
            <w:r w:rsidRPr="00965731">
              <w:rPr>
                <w:rFonts w:ascii="宋体" w:hAnsi="宋体"/>
                <w:szCs w:val="21"/>
              </w:rPr>
              <w:t>块</w:t>
            </w:r>
          </w:p>
        </w:tc>
      </w:tr>
      <w:tr w:rsidR="006507DA" w:rsidRPr="00965731" w14:paraId="178DF708" w14:textId="77777777" w:rsidTr="009937F7">
        <w:trPr>
          <w:trHeight w:val="215"/>
          <w:jc w:val="center"/>
        </w:trPr>
        <w:tc>
          <w:tcPr>
            <w:tcW w:w="0" w:type="auto"/>
            <w:vAlign w:val="center"/>
          </w:tcPr>
          <w:p w14:paraId="33311449" w14:textId="77777777" w:rsidR="006507DA" w:rsidRPr="00965731" w:rsidRDefault="006507DA" w:rsidP="009937F7">
            <w:pPr>
              <w:suppressAutoHyphens/>
              <w:ind w:rightChars="200" w:right="420"/>
              <w:jc w:val="center"/>
              <w:rPr>
                <w:rFonts w:ascii="宋体" w:hAnsi="宋体"/>
                <w:szCs w:val="21"/>
              </w:rPr>
            </w:pPr>
            <w:r w:rsidRPr="00965731">
              <w:rPr>
                <w:rFonts w:ascii="宋体" w:hAnsi="宋体"/>
                <w:szCs w:val="21"/>
              </w:rPr>
              <w:t>13</w:t>
            </w:r>
          </w:p>
        </w:tc>
        <w:tc>
          <w:tcPr>
            <w:tcW w:w="0" w:type="auto"/>
            <w:vMerge w:val="restart"/>
            <w:vAlign w:val="center"/>
          </w:tcPr>
          <w:p w14:paraId="7CE3FC5F" w14:textId="77777777" w:rsidR="006507DA" w:rsidRPr="00965731" w:rsidRDefault="006507DA" w:rsidP="009937F7">
            <w:pPr>
              <w:suppressAutoHyphens/>
              <w:spacing w:line="269" w:lineRule="auto"/>
              <w:ind w:leftChars="200" w:left="420" w:rightChars="200" w:right="420"/>
              <w:jc w:val="center"/>
              <w:textAlignment w:val="center"/>
              <w:rPr>
                <w:rFonts w:ascii="宋体" w:hAnsi="宋体"/>
                <w:szCs w:val="21"/>
              </w:rPr>
            </w:pPr>
            <w:proofErr w:type="gramStart"/>
            <w:r w:rsidRPr="00965731">
              <w:rPr>
                <w:rFonts w:ascii="宋体" w:hAnsi="宋体"/>
                <w:szCs w:val="21"/>
              </w:rPr>
              <w:t>透传模块</w:t>
            </w:r>
            <w:proofErr w:type="gramEnd"/>
          </w:p>
        </w:tc>
        <w:tc>
          <w:tcPr>
            <w:tcW w:w="0" w:type="auto"/>
            <w:vAlign w:val="center"/>
          </w:tcPr>
          <w:p w14:paraId="5155D022" w14:textId="77777777" w:rsidR="006507DA" w:rsidRPr="00965731" w:rsidRDefault="006507DA" w:rsidP="009937F7">
            <w:pPr>
              <w:suppressAutoHyphens/>
              <w:spacing w:line="269" w:lineRule="auto"/>
              <w:ind w:rightChars="200" w:right="420"/>
              <w:jc w:val="center"/>
              <w:textAlignment w:val="center"/>
              <w:rPr>
                <w:rFonts w:ascii="宋体" w:hAnsi="宋体"/>
                <w:szCs w:val="21"/>
              </w:rPr>
            </w:pPr>
            <w:proofErr w:type="gramStart"/>
            <w:r w:rsidRPr="00965731">
              <w:rPr>
                <w:rFonts w:ascii="宋体" w:hAnsi="宋体"/>
                <w:szCs w:val="21"/>
              </w:rPr>
              <w:t>楼控网关</w:t>
            </w:r>
            <w:proofErr w:type="gramEnd"/>
            <w:r w:rsidRPr="00965731">
              <w:rPr>
                <w:rFonts w:ascii="宋体" w:hAnsi="宋体"/>
                <w:szCs w:val="21"/>
              </w:rPr>
              <w:t>接入</w:t>
            </w:r>
          </w:p>
        </w:tc>
        <w:tc>
          <w:tcPr>
            <w:tcW w:w="0" w:type="auto"/>
            <w:vMerge w:val="restart"/>
            <w:vAlign w:val="center"/>
          </w:tcPr>
          <w:p w14:paraId="641E797F" w14:textId="77777777" w:rsidR="006507DA" w:rsidRPr="00965731" w:rsidRDefault="006507DA" w:rsidP="009937F7">
            <w:pPr>
              <w:suppressAutoHyphens/>
              <w:ind w:rightChars="200" w:right="420"/>
              <w:jc w:val="center"/>
              <w:rPr>
                <w:rFonts w:ascii="宋体" w:hAnsi="宋体"/>
                <w:szCs w:val="21"/>
              </w:rPr>
            </w:pPr>
            <w:r w:rsidRPr="00965731">
              <w:rPr>
                <w:rFonts w:ascii="宋体" w:hAnsi="宋体"/>
                <w:szCs w:val="21"/>
              </w:rPr>
              <w:t>122</w:t>
            </w:r>
          </w:p>
        </w:tc>
        <w:tc>
          <w:tcPr>
            <w:tcW w:w="0" w:type="auto"/>
            <w:vMerge w:val="restart"/>
            <w:vAlign w:val="center"/>
          </w:tcPr>
          <w:p w14:paraId="0027F27B" w14:textId="77777777" w:rsidR="006507DA" w:rsidRPr="00965731" w:rsidRDefault="006507DA" w:rsidP="009937F7">
            <w:pPr>
              <w:suppressAutoHyphens/>
              <w:ind w:rightChars="200" w:right="420"/>
              <w:jc w:val="center"/>
              <w:rPr>
                <w:rFonts w:ascii="宋体" w:hAnsi="宋体"/>
                <w:szCs w:val="21"/>
              </w:rPr>
            </w:pPr>
            <w:r w:rsidRPr="00965731">
              <w:rPr>
                <w:rFonts w:ascii="宋体" w:hAnsi="宋体"/>
                <w:szCs w:val="21"/>
              </w:rPr>
              <w:t>块</w:t>
            </w:r>
          </w:p>
        </w:tc>
      </w:tr>
      <w:tr w:rsidR="006507DA" w:rsidRPr="00965731" w14:paraId="22D141C0" w14:textId="77777777" w:rsidTr="009937F7">
        <w:trPr>
          <w:trHeight w:val="210"/>
          <w:jc w:val="center"/>
        </w:trPr>
        <w:tc>
          <w:tcPr>
            <w:tcW w:w="0" w:type="auto"/>
            <w:vAlign w:val="center"/>
          </w:tcPr>
          <w:p w14:paraId="3C4AB70A" w14:textId="77777777" w:rsidR="006507DA" w:rsidRPr="00965731" w:rsidRDefault="006507DA" w:rsidP="009937F7">
            <w:pPr>
              <w:suppressAutoHyphens/>
              <w:ind w:rightChars="200" w:right="420"/>
              <w:jc w:val="center"/>
              <w:rPr>
                <w:rFonts w:ascii="宋体" w:hAnsi="宋体"/>
                <w:szCs w:val="21"/>
              </w:rPr>
            </w:pPr>
            <w:r w:rsidRPr="00965731">
              <w:rPr>
                <w:rFonts w:ascii="宋体" w:hAnsi="宋体"/>
                <w:szCs w:val="21"/>
              </w:rPr>
              <w:t>14</w:t>
            </w:r>
          </w:p>
        </w:tc>
        <w:tc>
          <w:tcPr>
            <w:tcW w:w="0" w:type="auto"/>
            <w:vMerge/>
            <w:vAlign w:val="center"/>
          </w:tcPr>
          <w:p w14:paraId="195CC745" w14:textId="77777777" w:rsidR="006507DA" w:rsidRPr="00965731" w:rsidRDefault="006507DA" w:rsidP="009937F7">
            <w:pPr>
              <w:suppressAutoHyphens/>
              <w:ind w:leftChars="200" w:left="420" w:rightChars="200" w:right="420" w:firstLineChars="200" w:firstLine="420"/>
              <w:jc w:val="center"/>
              <w:rPr>
                <w:rFonts w:ascii="宋体" w:hAnsi="宋体"/>
                <w:szCs w:val="21"/>
              </w:rPr>
            </w:pPr>
          </w:p>
        </w:tc>
        <w:tc>
          <w:tcPr>
            <w:tcW w:w="0" w:type="auto"/>
            <w:vAlign w:val="center"/>
          </w:tcPr>
          <w:p w14:paraId="17555672" w14:textId="77777777" w:rsidR="006507DA" w:rsidRPr="00965731" w:rsidRDefault="006507DA" w:rsidP="009937F7">
            <w:pPr>
              <w:suppressAutoHyphens/>
              <w:ind w:rightChars="200" w:right="420"/>
              <w:jc w:val="center"/>
              <w:rPr>
                <w:rFonts w:ascii="宋体" w:hAnsi="宋体"/>
                <w:szCs w:val="21"/>
              </w:rPr>
            </w:pPr>
            <w:r w:rsidRPr="00965731">
              <w:rPr>
                <w:rFonts w:ascii="宋体" w:hAnsi="宋体"/>
                <w:szCs w:val="21"/>
              </w:rPr>
              <w:t>多联机空调网关接入</w:t>
            </w:r>
          </w:p>
        </w:tc>
        <w:tc>
          <w:tcPr>
            <w:tcW w:w="0" w:type="auto"/>
            <w:vMerge/>
            <w:vAlign w:val="center"/>
          </w:tcPr>
          <w:p w14:paraId="3FE2059E" w14:textId="77777777" w:rsidR="006507DA" w:rsidRPr="00965731" w:rsidRDefault="006507DA" w:rsidP="009937F7">
            <w:pPr>
              <w:suppressAutoHyphens/>
              <w:ind w:leftChars="200" w:left="420" w:rightChars="200" w:right="420" w:firstLineChars="200" w:firstLine="420"/>
              <w:jc w:val="center"/>
              <w:rPr>
                <w:rFonts w:ascii="宋体" w:hAnsi="宋体"/>
                <w:szCs w:val="21"/>
              </w:rPr>
            </w:pPr>
          </w:p>
        </w:tc>
        <w:tc>
          <w:tcPr>
            <w:tcW w:w="0" w:type="auto"/>
            <w:vMerge/>
            <w:vAlign w:val="center"/>
          </w:tcPr>
          <w:p w14:paraId="5CFE4CB2" w14:textId="77777777" w:rsidR="006507DA" w:rsidRPr="00965731" w:rsidRDefault="006507DA" w:rsidP="009937F7">
            <w:pPr>
              <w:suppressAutoHyphens/>
              <w:ind w:leftChars="200" w:left="420" w:rightChars="200" w:right="420" w:firstLineChars="200" w:firstLine="420"/>
              <w:jc w:val="center"/>
              <w:rPr>
                <w:rFonts w:ascii="宋体" w:hAnsi="宋体"/>
                <w:szCs w:val="21"/>
              </w:rPr>
            </w:pPr>
          </w:p>
        </w:tc>
      </w:tr>
      <w:tr w:rsidR="006507DA" w:rsidRPr="00965731" w14:paraId="2260A125" w14:textId="77777777" w:rsidTr="009937F7">
        <w:trPr>
          <w:trHeight w:val="193"/>
          <w:jc w:val="center"/>
        </w:trPr>
        <w:tc>
          <w:tcPr>
            <w:tcW w:w="0" w:type="auto"/>
            <w:vAlign w:val="center"/>
          </w:tcPr>
          <w:p w14:paraId="50D42A9B" w14:textId="77777777" w:rsidR="006507DA" w:rsidRPr="00965731" w:rsidRDefault="006507DA" w:rsidP="009937F7">
            <w:pPr>
              <w:widowControl/>
              <w:ind w:rightChars="200" w:right="420"/>
              <w:jc w:val="center"/>
              <w:textAlignment w:val="center"/>
              <w:rPr>
                <w:rFonts w:ascii="宋体" w:hAnsi="宋体"/>
                <w:kern w:val="0"/>
                <w:szCs w:val="21"/>
                <w:lang w:bidi="ar"/>
              </w:rPr>
            </w:pPr>
            <w:r w:rsidRPr="00965731">
              <w:rPr>
                <w:rFonts w:ascii="宋体" w:hAnsi="宋体"/>
                <w:kern w:val="0"/>
                <w:szCs w:val="21"/>
                <w:lang w:bidi="ar"/>
              </w:rPr>
              <w:t>15</w:t>
            </w:r>
          </w:p>
        </w:tc>
        <w:tc>
          <w:tcPr>
            <w:tcW w:w="0" w:type="auto"/>
            <w:vMerge/>
            <w:vAlign w:val="center"/>
          </w:tcPr>
          <w:p w14:paraId="76735D90" w14:textId="77777777" w:rsidR="006507DA" w:rsidRPr="00965731" w:rsidRDefault="006507DA" w:rsidP="009937F7">
            <w:pPr>
              <w:suppressAutoHyphens/>
              <w:ind w:leftChars="200" w:left="420" w:rightChars="200" w:right="420" w:firstLineChars="200" w:firstLine="420"/>
              <w:jc w:val="center"/>
              <w:rPr>
                <w:rFonts w:ascii="宋体" w:hAnsi="宋体"/>
                <w:szCs w:val="21"/>
              </w:rPr>
            </w:pPr>
          </w:p>
        </w:tc>
        <w:tc>
          <w:tcPr>
            <w:tcW w:w="0" w:type="auto"/>
            <w:vAlign w:val="center"/>
          </w:tcPr>
          <w:p w14:paraId="42D954AC" w14:textId="77777777" w:rsidR="006507DA" w:rsidRPr="00965731" w:rsidRDefault="006507DA" w:rsidP="009937F7">
            <w:pPr>
              <w:suppressAutoHyphens/>
              <w:ind w:rightChars="200" w:right="420"/>
              <w:jc w:val="center"/>
              <w:rPr>
                <w:rFonts w:ascii="宋体" w:hAnsi="宋体"/>
                <w:szCs w:val="21"/>
              </w:rPr>
            </w:pPr>
            <w:r w:rsidRPr="00965731">
              <w:rPr>
                <w:rFonts w:ascii="宋体" w:hAnsi="宋体"/>
                <w:szCs w:val="21"/>
              </w:rPr>
              <w:t>能源设备网关接入</w:t>
            </w:r>
          </w:p>
        </w:tc>
        <w:tc>
          <w:tcPr>
            <w:tcW w:w="0" w:type="auto"/>
            <w:vMerge/>
            <w:vAlign w:val="center"/>
          </w:tcPr>
          <w:p w14:paraId="269231F6" w14:textId="77777777" w:rsidR="006507DA" w:rsidRPr="00965731" w:rsidRDefault="006507DA" w:rsidP="009937F7">
            <w:pPr>
              <w:suppressAutoHyphens/>
              <w:ind w:leftChars="200" w:left="420" w:rightChars="200" w:right="420" w:firstLineChars="200" w:firstLine="420"/>
              <w:jc w:val="center"/>
              <w:rPr>
                <w:rFonts w:ascii="宋体" w:hAnsi="宋体"/>
                <w:szCs w:val="21"/>
              </w:rPr>
            </w:pPr>
          </w:p>
        </w:tc>
        <w:tc>
          <w:tcPr>
            <w:tcW w:w="0" w:type="auto"/>
            <w:vMerge/>
            <w:vAlign w:val="center"/>
          </w:tcPr>
          <w:p w14:paraId="51937E49" w14:textId="77777777" w:rsidR="006507DA" w:rsidRPr="00965731" w:rsidRDefault="006507DA" w:rsidP="009937F7">
            <w:pPr>
              <w:suppressAutoHyphens/>
              <w:ind w:leftChars="200" w:left="420" w:rightChars="200" w:right="420" w:firstLineChars="200" w:firstLine="420"/>
              <w:jc w:val="center"/>
              <w:rPr>
                <w:rFonts w:ascii="宋体" w:hAnsi="宋体"/>
                <w:szCs w:val="21"/>
              </w:rPr>
            </w:pPr>
          </w:p>
        </w:tc>
      </w:tr>
      <w:tr w:rsidR="006507DA" w:rsidRPr="00965731" w14:paraId="5D0E1F1C" w14:textId="77777777" w:rsidTr="009937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2"/>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12CE1F" w14:textId="77777777" w:rsidR="006507DA" w:rsidRPr="00965731" w:rsidRDefault="006507DA" w:rsidP="009937F7">
            <w:pPr>
              <w:widowControl/>
              <w:ind w:rightChars="200" w:right="420"/>
              <w:jc w:val="center"/>
              <w:textAlignment w:val="center"/>
              <w:rPr>
                <w:rFonts w:ascii="宋体" w:hAnsi="宋体"/>
                <w:kern w:val="0"/>
                <w:szCs w:val="21"/>
                <w:lang w:bidi="ar"/>
              </w:rPr>
            </w:pPr>
            <w:r w:rsidRPr="00965731">
              <w:rPr>
                <w:rFonts w:ascii="宋体" w:hAnsi="宋体"/>
                <w:kern w:val="0"/>
                <w:szCs w:val="21"/>
                <w:lang w:bidi="ar"/>
              </w:rPr>
              <w:t>16</w:t>
            </w:r>
          </w:p>
        </w:tc>
        <w:tc>
          <w:tcPr>
            <w:tcW w:w="0" w:type="auto"/>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7A789F" w14:textId="77777777" w:rsidR="006507DA" w:rsidRPr="00965731" w:rsidRDefault="006507DA" w:rsidP="009937F7">
            <w:pPr>
              <w:widowControl/>
              <w:ind w:leftChars="200" w:left="420" w:rightChars="200" w:right="420" w:firstLineChars="200" w:firstLine="420"/>
              <w:jc w:val="center"/>
              <w:textAlignment w:val="center"/>
              <w:rPr>
                <w:rFonts w:ascii="宋体" w:hAnsi="宋体"/>
                <w:szCs w:val="21"/>
              </w:rPr>
            </w:pPr>
            <w:r w:rsidRPr="00965731">
              <w:rPr>
                <w:rFonts w:ascii="宋体" w:hAnsi="宋体"/>
                <w:kern w:val="0"/>
                <w:szCs w:val="21"/>
                <w:lang w:bidi="ar"/>
              </w:rPr>
              <w:t>DN15超声波水表</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721AE5" w14:textId="77777777" w:rsidR="006507DA" w:rsidRPr="00965731" w:rsidRDefault="006507DA" w:rsidP="009937F7">
            <w:pPr>
              <w:widowControl/>
              <w:ind w:rightChars="200" w:right="420"/>
              <w:jc w:val="center"/>
              <w:textAlignment w:val="center"/>
              <w:rPr>
                <w:rFonts w:ascii="宋体" w:hAnsi="宋体"/>
                <w:kern w:val="0"/>
                <w:szCs w:val="21"/>
                <w:lang w:bidi="ar"/>
              </w:rPr>
            </w:pPr>
            <w:r w:rsidRPr="00965731">
              <w:rPr>
                <w:rFonts w:ascii="宋体" w:hAnsi="宋体"/>
                <w:kern w:val="0"/>
                <w:szCs w:val="21"/>
                <w:lang w:bidi="ar"/>
              </w:rPr>
              <w:t>116</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7E8056" w14:textId="77777777" w:rsidR="006507DA" w:rsidRPr="00965731" w:rsidRDefault="006507DA" w:rsidP="009937F7">
            <w:pPr>
              <w:widowControl/>
              <w:ind w:rightChars="200" w:right="420"/>
              <w:jc w:val="center"/>
              <w:textAlignment w:val="center"/>
              <w:rPr>
                <w:rFonts w:ascii="宋体" w:hAnsi="宋体"/>
                <w:kern w:val="0"/>
                <w:szCs w:val="21"/>
                <w:lang w:bidi="ar"/>
              </w:rPr>
            </w:pPr>
            <w:proofErr w:type="gramStart"/>
            <w:r w:rsidRPr="00965731">
              <w:rPr>
                <w:rFonts w:ascii="宋体" w:hAnsi="宋体"/>
                <w:kern w:val="0"/>
                <w:szCs w:val="21"/>
                <w:lang w:bidi="ar"/>
              </w:rPr>
              <w:t>个</w:t>
            </w:r>
            <w:proofErr w:type="gramEnd"/>
          </w:p>
        </w:tc>
      </w:tr>
      <w:tr w:rsidR="006507DA" w:rsidRPr="00965731" w14:paraId="3555DB51" w14:textId="77777777" w:rsidTr="009937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2"/>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CC5409" w14:textId="77777777" w:rsidR="006507DA" w:rsidRPr="00965731" w:rsidRDefault="006507DA" w:rsidP="009937F7">
            <w:pPr>
              <w:widowControl/>
              <w:ind w:rightChars="200" w:right="420"/>
              <w:jc w:val="center"/>
              <w:textAlignment w:val="center"/>
              <w:rPr>
                <w:rFonts w:ascii="宋体" w:hAnsi="宋体"/>
                <w:kern w:val="0"/>
                <w:szCs w:val="21"/>
                <w:lang w:bidi="ar"/>
              </w:rPr>
            </w:pPr>
            <w:r w:rsidRPr="00965731">
              <w:rPr>
                <w:rFonts w:ascii="宋体" w:hAnsi="宋体"/>
                <w:kern w:val="0"/>
                <w:szCs w:val="21"/>
                <w:lang w:bidi="ar"/>
              </w:rPr>
              <w:t>17</w:t>
            </w:r>
          </w:p>
        </w:tc>
        <w:tc>
          <w:tcPr>
            <w:tcW w:w="0" w:type="auto"/>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C08F1A" w14:textId="77777777" w:rsidR="006507DA" w:rsidRPr="00965731" w:rsidRDefault="006507DA" w:rsidP="009937F7">
            <w:pPr>
              <w:widowControl/>
              <w:ind w:leftChars="200" w:left="420" w:rightChars="200" w:right="420" w:firstLineChars="200" w:firstLine="420"/>
              <w:jc w:val="center"/>
              <w:textAlignment w:val="center"/>
              <w:rPr>
                <w:rFonts w:ascii="宋体" w:hAnsi="宋体"/>
                <w:szCs w:val="21"/>
              </w:rPr>
            </w:pPr>
            <w:r w:rsidRPr="00965731">
              <w:rPr>
                <w:rFonts w:ascii="宋体" w:hAnsi="宋体"/>
                <w:kern w:val="0"/>
                <w:szCs w:val="21"/>
                <w:lang w:bidi="ar"/>
              </w:rPr>
              <w:t>DN20远传阀控冷水表</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3E83E7" w14:textId="77777777" w:rsidR="006507DA" w:rsidRPr="00965731" w:rsidRDefault="006507DA" w:rsidP="009937F7">
            <w:pPr>
              <w:widowControl/>
              <w:ind w:rightChars="200" w:right="420"/>
              <w:jc w:val="center"/>
              <w:textAlignment w:val="center"/>
              <w:rPr>
                <w:rFonts w:ascii="宋体" w:hAnsi="宋体"/>
                <w:kern w:val="0"/>
                <w:szCs w:val="21"/>
                <w:lang w:bidi="ar"/>
              </w:rPr>
            </w:pPr>
            <w:r w:rsidRPr="00965731">
              <w:rPr>
                <w:rFonts w:ascii="宋体" w:hAnsi="宋体"/>
                <w:kern w:val="0"/>
                <w:szCs w:val="21"/>
                <w:lang w:bidi="ar"/>
              </w:rPr>
              <w:t>116</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573340" w14:textId="77777777" w:rsidR="006507DA" w:rsidRPr="00965731" w:rsidRDefault="006507DA" w:rsidP="009937F7">
            <w:pPr>
              <w:widowControl/>
              <w:ind w:rightChars="200" w:right="420"/>
              <w:jc w:val="center"/>
              <w:textAlignment w:val="center"/>
              <w:rPr>
                <w:rFonts w:ascii="宋体" w:hAnsi="宋体"/>
                <w:kern w:val="0"/>
                <w:szCs w:val="21"/>
                <w:lang w:bidi="ar"/>
              </w:rPr>
            </w:pPr>
            <w:proofErr w:type="gramStart"/>
            <w:r w:rsidRPr="00965731">
              <w:rPr>
                <w:rFonts w:ascii="宋体" w:hAnsi="宋体"/>
                <w:kern w:val="0"/>
                <w:szCs w:val="21"/>
                <w:lang w:bidi="ar"/>
              </w:rPr>
              <w:t>个</w:t>
            </w:r>
            <w:proofErr w:type="gramEnd"/>
          </w:p>
        </w:tc>
      </w:tr>
      <w:tr w:rsidR="006507DA" w:rsidRPr="00965731" w14:paraId="3D612A3A" w14:textId="77777777" w:rsidTr="009937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2"/>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CB8DB0" w14:textId="77777777" w:rsidR="006507DA" w:rsidRPr="00965731" w:rsidRDefault="006507DA" w:rsidP="009937F7">
            <w:pPr>
              <w:widowControl/>
              <w:ind w:rightChars="200" w:right="420"/>
              <w:jc w:val="center"/>
              <w:textAlignment w:val="center"/>
              <w:rPr>
                <w:rFonts w:ascii="宋体" w:hAnsi="宋体"/>
                <w:kern w:val="0"/>
                <w:szCs w:val="21"/>
                <w:lang w:bidi="ar"/>
              </w:rPr>
            </w:pPr>
            <w:r w:rsidRPr="00965731">
              <w:rPr>
                <w:rFonts w:ascii="宋体" w:hAnsi="宋体"/>
                <w:kern w:val="0"/>
                <w:szCs w:val="21"/>
                <w:lang w:bidi="ar"/>
              </w:rPr>
              <w:t>18</w:t>
            </w:r>
          </w:p>
        </w:tc>
        <w:tc>
          <w:tcPr>
            <w:tcW w:w="0" w:type="auto"/>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077BEB" w14:textId="77777777" w:rsidR="006507DA" w:rsidRPr="00965731" w:rsidRDefault="006507DA" w:rsidP="009937F7">
            <w:pPr>
              <w:widowControl/>
              <w:ind w:leftChars="200" w:left="420" w:rightChars="200" w:right="420" w:firstLineChars="200" w:firstLine="420"/>
              <w:jc w:val="center"/>
              <w:textAlignment w:val="center"/>
              <w:rPr>
                <w:rFonts w:ascii="宋体" w:hAnsi="宋体"/>
                <w:szCs w:val="21"/>
              </w:rPr>
            </w:pPr>
            <w:r w:rsidRPr="00965731">
              <w:rPr>
                <w:rFonts w:ascii="宋体" w:hAnsi="宋体"/>
                <w:kern w:val="0"/>
                <w:szCs w:val="21"/>
                <w:lang w:bidi="ar"/>
              </w:rPr>
              <w:t>DN20远传阀控热水表</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29BE30" w14:textId="77777777" w:rsidR="006507DA" w:rsidRPr="00965731" w:rsidRDefault="006507DA" w:rsidP="009937F7">
            <w:pPr>
              <w:widowControl/>
              <w:ind w:rightChars="200" w:right="420"/>
              <w:jc w:val="center"/>
              <w:textAlignment w:val="center"/>
              <w:rPr>
                <w:rFonts w:ascii="宋体" w:hAnsi="宋体"/>
                <w:kern w:val="0"/>
                <w:szCs w:val="21"/>
                <w:lang w:bidi="ar"/>
              </w:rPr>
            </w:pPr>
            <w:r w:rsidRPr="00965731">
              <w:rPr>
                <w:rFonts w:ascii="宋体" w:hAnsi="宋体"/>
                <w:kern w:val="0"/>
                <w:szCs w:val="21"/>
                <w:lang w:bidi="ar"/>
              </w:rPr>
              <w:t>116</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720CC9" w14:textId="77777777" w:rsidR="006507DA" w:rsidRPr="00965731" w:rsidRDefault="006507DA" w:rsidP="009937F7">
            <w:pPr>
              <w:widowControl/>
              <w:ind w:rightChars="200" w:right="420"/>
              <w:jc w:val="center"/>
              <w:textAlignment w:val="center"/>
              <w:rPr>
                <w:rFonts w:ascii="宋体" w:hAnsi="宋体"/>
                <w:kern w:val="0"/>
                <w:szCs w:val="21"/>
                <w:lang w:bidi="ar"/>
              </w:rPr>
            </w:pPr>
            <w:proofErr w:type="gramStart"/>
            <w:r w:rsidRPr="00965731">
              <w:rPr>
                <w:rFonts w:ascii="宋体" w:hAnsi="宋体"/>
                <w:kern w:val="0"/>
                <w:szCs w:val="21"/>
                <w:lang w:bidi="ar"/>
              </w:rPr>
              <w:t>个</w:t>
            </w:r>
            <w:proofErr w:type="gramEnd"/>
          </w:p>
        </w:tc>
      </w:tr>
      <w:tr w:rsidR="006507DA" w:rsidRPr="00965731" w14:paraId="49065EEA" w14:textId="77777777" w:rsidTr="009937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2"/>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9DB72E" w14:textId="77777777" w:rsidR="006507DA" w:rsidRPr="00965731" w:rsidRDefault="006507DA" w:rsidP="009937F7">
            <w:pPr>
              <w:widowControl/>
              <w:ind w:rightChars="200" w:right="420"/>
              <w:jc w:val="center"/>
              <w:textAlignment w:val="center"/>
              <w:rPr>
                <w:rFonts w:ascii="宋体" w:hAnsi="宋体"/>
                <w:kern w:val="0"/>
                <w:szCs w:val="21"/>
                <w:lang w:bidi="ar"/>
              </w:rPr>
            </w:pPr>
            <w:r w:rsidRPr="00965731">
              <w:rPr>
                <w:rFonts w:ascii="宋体" w:hAnsi="宋体"/>
                <w:kern w:val="0"/>
                <w:szCs w:val="21"/>
                <w:lang w:bidi="ar"/>
              </w:rPr>
              <w:t>19</w:t>
            </w:r>
          </w:p>
        </w:tc>
        <w:tc>
          <w:tcPr>
            <w:tcW w:w="0" w:type="auto"/>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893DD2" w14:textId="77777777" w:rsidR="006507DA" w:rsidRPr="00965731" w:rsidRDefault="006507DA" w:rsidP="009937F7">
            <w:pPr>
              <w:widowControl/>
              <w:ind w:leftChars="200" w:left="420" w:rightChars="200" w:right="420" w:firstLineChars="200" w:firstLine="420"/>
              <w:jc w:val="center"/>
              <w:textAlignment w:val="center"/>
              <w:rPr>
                <w:rFonts w:ascii="宋体" w:hAnsi="宋体"/>
                <w:szCs w:val="21"/>
              </w:rPr>
            </w:pPr>
            <w:r w:rsidRPr="00965731">
              <w:rPr>
                <w:rFonts w:ascii="宋体" w:hAnsi="宋体"/>
                <w:kern w:val="0"/>
                <w:szCs w:val="21"/>
                <w:lang w:bidi="ar"/>
              </w:rPr>
              <w:t>DN20超声波水表</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158087" w14:textId="77777777" w:rsidR="006507DA" w:rsidRPr="00965731" w:rsidRDefault="006507DA" w:rsidP="009937F7">
            <w:pPr>
              <w:widowControl/>
              <w:ind w:rightChars="200" w:right="420"/>
              <w:jc w:val="center"/>
              <w:textAlignment w:val="center"/>
              <w:rPr>
                <w:rFonts w:ascii="宋体" w:hAnsi="宋体"/>
                <w:kern w:val="0"/>
                <w:szCs w:val="21"/>
                <w:lang w:bidi="ar"/>
              </w:rPr>
            </w:pPr>
            <w:r w:rsidRPr="00965731">
              <w:rPr>
                <w:rFonts w:ascii="宋体" w:hAnsi="宋体"/>
                <w:kern w:val="0"/>
                <w:szCs w:val="21"/>
                <w:lang w:bidi="ar"/>
              </w:rPr>
              <w:t>14</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F06959" w14:textId="77777777" w:rsidR="006507DA" w:rsidRPr="00965731" w:rsidRDefault="006507DA" w:rsidP="009937F7">
            <w:pPr>
              <w:widowControl/>
              <w:ind w:rightChars="200" w:right="420"/>
              <w:jc w:val="center"/>
              <w:textAlignment w:val="center"/>
              <w:rPr>
                <w:rFonts w:ascii="宋体" w:hAnsi="宋体"/>
                <w:kern w:val="0"/>
                <w:szCs w:val="21"/>
                <w:lang w:bidi="ar"/>
              </w:rPr>
            </w:pPr>
            <w:proofErr w:type="gramStart"/>
            <w:r w:rsidRPr="00965731">
              <w:rPr>
                <w:rFonts w:ascii="宋体" w:hAnsi="宋体"/>
                <w:kern w:val="0"/>
                <w:szCs w:val="21"/>
                <w:lang w:bidi="ar"/>
              </w:rPr>
              <w:t>个</w:t>
            </w:r>
            <w:proofErr w:type="gramEnd"/>
          </w:p>
        </w:tc>
      </w:tr>
      <w:tr w:rsidR="006507DA" w:rsidRPr="00965731" w14:paraId="28F435BC" w14:textId="77777777" w:rsidTr="009937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2"/>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74077C" w14:textId="77777777" w:rsidR="006507DA" w:rsidRPr="00965731" w:rsidRDefault="006507DA" w:rsidP="009937F7">
            <w:pPr>
              <w:widowControl/>
              <w:ind w:rightChars="200" w:right="420"/>
              <w:jc w:val="center"/>
              <w:textAlignment w:val="center"/>
              <w:rPr>
                <w:rFonts w:ascii="宋体" w:hAnsi="宋体"/>
                <w:kern w:val="0"/>
                <w:szCs w:val="21"/>
                <w:lang w:bidi="ar"/>
              </w:rPr>
            </w:pPr>
            <w:r w:rsidRPr="00965731">
              <w:rPr>
                <w:rFonts w:ascii="宋体" w:hAnsi="宋体"/>
                <w:kern w:val="0"/>
                <w:szCs w:val="21"/>
                <w:lang w:bidi="ar"/>
              </w:rPr>
              <w:t>20</w:t>
            </w:r>
          </w:p>
        </w:tc>
        <w:tc>
          <w:tcPr>
            <w:tcW w:w="0" w:type="auto"/>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4FD6AB" w14:textId="77777777" w:rsidR="006507DA" w:rsidRPr="00965731" w:rsidRDefault="006507DA" w:rsidP="009937F7">
            <w:pPr>
              <w:widowControl/>
              <w:ind w:leftChars="200" w:left="420" w:rightChars="200" w:right="420" w:firstLineChars="200" w:firstLine="420"/>
              <w:jc w:val="center"/>
              <w:textAlignment w:val="center"/>
              <w:rPr>
                <w:rFonts w:ascii="宋体" w:hAnsi="宋体"/>
                <w:szCs w:val="21"/>
              </w:rPr>
            </w:pPr>
            <w:r w:rsidRPr="00965731">
              <w:rPr>
                <w:rFonts w:ascii="宋体" w:hAnsi="宋体"/>
                <w:kern w:val="0"/>
                <w:szCs w:val="21"/>
                <w:lang w:bidi="ar"/>
              </w:rPr>
              <w:t>DN25超声波水表</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EB47EC" w14:textId="77777777" w:rsidR="006507DA" w:rsidRPr="00965731" w:rsidRDefault="006507DA" w:rsidP="009937F7">
            <w:pPr>
              <w:widowControl/>
              <w:ind w:rightChars="200" w:right="420"/>
              <w:jc w:val="center"/>
              <w:textAlignment w:val="center"/>
              <w:rPr>
                <w:rFonts w:ascii="宋体" w:hAnsi="宋体"/>
                <w:kern w:val="0"/>
                <w:szCs w:val="21"/>
                <w:lang w:bidi="ar"/>
              </w:rPr>
            </w:pPr>
            <w:r w:rsidRPr="00965731">
              <w:rPr>
                <w:rFonts w:ascii="宋体" w:hAnsi="宋体"/>
                <w:kern w:val="0"/>
                <w:szCs w:val="21"/>
                <w:lang w:bidi="ar"/>
              </w:rPr>
              <w:t>17</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32EE7E" w14:textId="77777777" w:rsidR="006507DA" w:rsidRPr="00965731" w:rsidRDefault="006507DA" w:rsidP="009937F7">
            <w:pPr>
              <w:widowControl/>
              <w:ind w:rightChars="200" w:right="420"/>
              <w:jc w:val="center"/>
              <w:textAlignment w:val="center"/>
              <w:rPr>
                <w:rFonts w:ascii="宋体" w:hAnsi="宋体"/>
                <w:kern w:val="0"/>
                <w:szCs w:val="21"/>
                <w:lang w:bidi="ar"/>
              </w:rPr>
            </w:pPr>
            <w:proofErr w:type="gramStart"/>
            <w:r w:rsidRPr="00965731">
              <w:rPr>
                <w:rFonts w:ascii="宋体" w:hAnsi="宋体"/>
                <w:kern w:val="0"/>
                <w:szCs w:val="21"/>
                <w:lang w:bidi="ar"/>
              </w:rPr>
              <w:t>个</w:t>
            </w:r>
            <w:proofErr w:type="gramEnd"/>
          </w:p>
        </w:tc>
      </w:tr>
      <w:tr w:rsidR="006507DA" w:rsidRPr="00965731" w14:paraId="3F8B8F35" w14:textId="77777777" w:rsidTr="009937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2"/>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BE3E98" w14:textId="77777777" w:rsidR="006507DA" w:rsidRPr="00965731" w:rsidRDefault="006507DA" w:rsidP="009937F7">
            <w:pPr>
              <w:widowControl/>
              <w:ind w:rightChars="200" w:right="420"/>
              <w:jc w:val="center"/>
              <w:textAlignment w:val="center"/>
              <w:rPr>
                <w:rFonts w:ascii="宋体" w:hAnsi="宋体"/>
                <w:kern w:val="0"/>
                <w:szCs w:val="21"/>
                <w:lang w:bidi="ar"/>
              </w:rPr>
            </w:pPr>
            <w:r w:rsidRPr="00965731">
              <w:rPr>
                <w:rFonts w:ascii="宋体" w:hAnsi="宋体"/>
                <w:kern w:val="0"/>
                <w:szCs w:val="21"/>
                <w:lang w:bidi="ar"/>
              </w:rPr>
              <w:t>21</w:t>
            </w:r>
          </w:p>
        </w:tc>
        <w:tc>
          <w:tcPr>
            <w:tcW w:w="0" w:type="auto"/>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742A22" w14:textId="77777777" w:rsidR="006507DA" w:rsidRPr="00965731" w:rsidRDefault="006507DA" w:rsidP="009937F7">
            <w:pPr>
              <w:widowControl/>
              <w:ind w:leftChars="200" w:left="420" w:rightChars="200" w:right="420" w:firstLineChars="200" w:firstLine="420"/>
              <w:jc w:val="center"/>
              <w:textAlignment w:val="center"/>
              <w:rPr>
                <w:rFonts w:ascii="宋体" w:hAnsi="宋体"/>
                <w:szCs w:val="21"/>
              </w:rPr>
            </w:pPr>
            <w:r w:rsidRPr="00965731">
              <w:rPr>
                <w:rFonts w:ascii="宋体" w:hAnsi="宋体"/>
                <w:kern w:val="0"/>
                <w:szCs w:val="21"/>
                <w:lang w:bidi="ar"/>
              </w:rPr>
              <w:t>DN32超声波水表</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8116D1" w14:textId="77777777" w:rsidR="006507DA" w:rsidRPr="00965731" w:rsidRDefault="006507DA" w:rsidP="009937F7">
            <w:pPr>
              <w:widowControl/>
              <w:ind w:rightChars="200" w:right="420"/>
              <w:jc w:val="center"/>
              <w:textAlignment w:val="center"/>
              <w:rPr>
                <w:rFonts w:ascii="宋体" w:hAnsi="宋体"/>
                <w:kern w:val="0"/>
                <w:szCs w:val="21"/>
                <w:lang w:bidi="ar"/>
              </w:rPr>
            </w:pPr>
            <w:r w:rsidRPr="00965731">
              <w:rPr>
                <w:rFonts w:ascii="宋体" w:hAnsi="宋体"/>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55402A" w14:textId="77777777" w:rsidR="006507DA" w:rsidRPr="00965731" w:rsidRDefault="006507DA" w:rsidP="009937F7">
            <w:pPr>
              <w:widowControl/>
              <w:ind w:rightChars="200" w:right="420"/>
              <w:jc w:val="center"/>
              <w:textAlignment w:val="center"/>
              <w:rPr>
                <w:rFonts w:ascii="宋体" w:hAnsi="宋体"/>
                <w:kern w:val="0"/>
                <w:szCs w:val="21"/>
                <w:lang w:bidi="ar"/>
              </w:rPr>
            </w:pPr>
            <w:proofErr w:type="gramStart"/>
            <w:r w:rsidRPr="00965731">
              <w:rPr>
                <w:rFonts w:ascii="宋体" w:hAnsi="宋体"/>
                <w:kern w:val="0"/>
                <w:szCs w:val="21"/>
                <w:lang w:bidi="ar"/>
              </w:rPr>
              <w:t>个</w:t>
            </w:r>
            <w:proofErr w:type="gramEnd"/>
          </w:p>
        </w:tc>
      </w:tr>
      <w:tr w:rsidR="006507DA" w:rsidRPr="00965731" w14:paraId="16C4A1F1" w14:textId="77777777" w:rsidTr="009937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2"/>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01B925" w14:textId="77777777" w:rsidR="006507DA" w:rsidRPr="00965731" w:rsidRDefault="006507DA" w:rsidP="009937F7">
            <w:pPr>
              <w:widowControl/>
              <w:ind w:rightChars="200" w:right="420"/>
              <w:jc w:val="center"/>
              <w:textAlignment w:val="center"/>
              <w:rPr>
                <w:rFonts w:ascii="宋体" w:hAnsi="宋体"/>
                <w:kern w:val="0"/>
                <w:szCs w:val="21"/>
                <w:lang w:bidi="ar"/>
              </w:rPr>
            </w:pPr>
            <w:r w:rsidRPr="00965731">
              <w:rPr>
                <w:rFonts w:ascii="宋体" w:hAnsi="宋体"/>
                <w:kern w:val="0"/>
                <w:szCs w:val="21"/>
                <w:lang w:bidi="ar"/>
              </w:rPr>
              <w:t>22</w:t>
            </w:r>
          </w:p>
        </w:tc>
        <w:tc>
          <w:tcPr>
            <w:tcW w:w="0" w:type="auto"/>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28B8EE" w14:textId="77777777" w:rsidR="006507DA" w:rsidRPr="00965731" w:rsidRDefault="006507DA" w:rsidP="009937F7">
            <w:pPr>
              <w:widowControl/>
              <w:ind w:leftChars="200" w:left="420" w:rightChars="200" w:right="420" w:firstLineChars="200" w:firstLine="420"/>
              <w:jc w:val="center"/>
              <w:textAlignment w:val="center"/>
              <w:rPr>
                <w:rFonts w:ascii="宋体" w:hAnsi="宋体"/>
                <w:szCs w:val="21"/>
              </w:rPr>
            </w:pPr>
            <w:r w:rsidRPr="00965731">
              <w:rPr>
                <w:rFonts w:ascii="宋体" w:hAnsi="宋体"/>
                <w:kern w:val="0"/>
                <w:szCs w:val="21"/>
                <w:lang w:bidi="ar"/>
              </w:rPr>
              <w:t>DN40超声波水表</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4B38F0" w14:textId="77777777" w:rsidR="006507DA" w:rsidRPr="00965731" w:rsidRDefault="006507DA" w:rsidP="009937F7">
            <w:pPr>
              <w:widowControl/>
              <w:ind w:rightChars="200" w:right="420"/>
              <w:jc w:val="center"/>
              <w:textAlignment w:val="center"/>
              <w:rPr>
                <w:rFonts w:ascii="宋体" w:hAnsi="宋体"/>
                <w:kern w:val="0"/>
                <w:szCs w:val="21"/>
                <w:lang w:bidi="ar"/>
              </w:rPr>
            </w:pPr>
            <w:r w:rsidRPr="00965731">
              <w:rPr>
                <w:rFonts w:ascii="宋体" w:hAnsi="宋体"/>
                <w:kern w:val="0"/>
                <w:szCs w:val="21"/>
                <w:lang w:bidi="ar"/>
              </w:rPr>
              <w:t>21</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D404B0" w14:textId="77777777" w:rsidR="006507DA" w:rsidRPr="00965731" w:rsidRDefault="006507DA" w:rsidP="009937F7">
            <w:pPr>
              <w:widowControl/>
              <w:ind w:rightChars="200" w:right="420"/>
              <w:jc w:val="center"/>
              <w:textAlignment w:val="center"/>
              <w:rPr>
                <w:rFonts w:ascii="宋体" w:hAnsi="宋体"/>
                <w:kern w:val="0"/>
                <w:szCs w:val="21"/>
                <w:lang w:bidi="ar"/>
              </w:rPr>
            </w:pPr>
            <w:proofErr w:type="gramStart"/>
            <w:r w:rsidRPr="00965731">
              <w:rPr>
                <w:rFonts w:ascii="宋体" w:hAnsi="宋体"/>
                <w:kern w:val="0"/>
                <w:szCs w:val="21"/>
                <w:lang w:bidi="ar"/>
              </w:rPr>
              <w:t>个</w:t>
            </w:r>
            <w:proofErr w:type="gramEnd"/>
          </w:p>
        </w:tc>
      </w:tr>
      <w:tr w:rsidR="006507DA" w:rsidRPr="00965731" w14:paraId="5633AF17" w14:textId="77777777" w:rsidTr="009937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2"/>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855167" w14:textId="77777777" w:rsidR="006507DA" w:rsidRPr="00965731" w:rsidRDefault="006507DA" w:rsidP="009937F7">
            <w:pPr>
              <w:widowControl/>
              <w:ind w:rightChars="200" w:right="420"/>
              <w:jc w:val="center"/>
              <w:textAlignment w:val="center"/>
              <w:rPr>
                <w:rFonts w:ascii="宋体" w:hAnsi="宋体"/>
                <w:kern w:val="0"/>
                <w:szCs w:val="21"/>
                <w:lang w:bidi="ar"/>
              </w:rPr>
            </w:pPr>
            <w:r w:rsidRPr="00965731">
              <w:rPr>
                <w:rFonts w:ascii="宋体" w:hAnsi="宋体"/>
                <w:kern w:val="0"/>
                <w:szCs w:val="21"/>
                <w:lang w:bidi="ar"/>
              </w:rPr>
              <w:t>23</w:t>
            </w:r>
          </w:p>
        </w:tc>
        <w:tc>
          <w:tcPr>
            <w:tcW w:w="0" w:type="auto"/>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908E65" w14:textId="77777777" w:rsidR="006507DA" w:rsidRPr="00965731" w:rsidRDefault="006507DA" w:rsidP="009937F7">
            <w:pPr>
              <w:widowControl/>
              <w:ind w:leftChars="200" w:left="420" w:rightChars="200" w:right="420" w:firstLineChars="200" w:firstLine="420"/>
              <w:jc w:val="center"/>
              <w:textAlignment w:val="center"/>
              <w:rPr>
                <w:rFonts w:ascii="宋体" w:hAnsi="宋体"/>
                <w:szCs w:val="21"/>
              </w:rPr>
            </w:pPr>
            <w:r w:rsidRPr="00965731">
              <w:rPr>
                <w:rFonts w:ascii="宋体" w:hAnsi="宋体"/>
                <w:kern w:val="0"/>
                <w:szCs w:val="21"/>
                <w:lang w:bidi="ar"/>
              </w:rPr>
              <w:t>DN80超声波水表</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B39872" w14:textId="77777777" w:rsidR="006507DA" w:rsidRPr="00965731" w:rsidRDefault="006507DA" w:rsidP="009937F7">
            <w:pPr>
              <w:widowControl/>
              <w:ind w:rightChars="200" w:right="420"/>
              <w:jc w:val="center"/>
              <w:textAlignment w:val="center"/>
              <w:rPr>
                <w:rFonts w:ascii="宋体" w:hAnsi="宋体"/>
                <w:kern w:val="0"/>
                <w:szCs w:val="21"/>
                <w:lang w:bidi="ar"/>
              </w:rPr>
            </w:pPr>
            <w:r w:rsidRPr="00965731">
              <w:rPr>
                <w:rFonts w:ascii="宋体" w:hAnsi="宋体"/>
                <w:kern w:val="0"/>
                <w:szCs w:val="21"/>
                <w:lang w:bidi="ar"/>
              </w:rPr>
              <w:t>10</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EC52DD" w14:textId="77777777" w:rsidR="006507DA" w:rsidRPr="00965731" w:rsidRDefault="006507DA" w:rsidP="009937F7">
            <w:pPr>
              <w:widowControl/>
              <w:ind w:rightChars="200" w:right="420"/>
              <w:jc w:val="center"/>
              <w:textAlignment w:val="center"/>
              <w:rPr>
                <w:rFonts w:ascii="宋体" w:hAnsi="宋体"/>
                <w:kern w:val="0"/>
                <w:szCs w:val="21"/>
                <w:lang w:bidi="ar"/>
              </w:rPr>
            </w:pPr>
            <w:proofErr w:type="gramStart"/>
            <w:r w:rsidRPr="00965731">
              <w:rPr>
                <w:rFonts w:ascii="宋体" w:hAnsi="宋体"/>
                <w:kern w:val="0"/>
                <w:szCs w:val="21"/>
                <w:lang w:bidi="ar"/>
              </w:rPr>
              <w:t>个</w:t>
            </w:r>
            <w:proofErr w:type="gramEnd"/>
          </w:p>
        </w:tc>
      </w:tr>
      <w:tr w:rsidR="006507DA" w:rsidRPr="00965731" w14:paraId="6A1FCA64" w14:textId="77777777" w:rsidTr="009937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2"/>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D0F826" w14:textId="77777777" w:rsidR="006507DA" w:rsidRPr="00965731" w:rsidRDefault="006507DA" w:rsidP="009937F7">
            <w:pPr>
              <w:widowControl/>
              <w:ind w:rightChars="200" w:right="420"/>
              <w:jc w:val="center"/>
              <w:textAlignment w:val="center"/>
              <w:rPr>
                <w:rFonts w:ascii="宋体" w:hAnsi="宋体"/>
                <w:kern w:val="0"/>
                <w:szCs w:val="21"/>
                <w:lang w:bidi="ar"/>
              </w:rPr>
            </w:pPr>
            <w:r w:rsidRPr="00965731">
              <w:rPr>
                <w:rFonts w:ascii="宋体" w:hAnsi="宋体"/>
                <w:kern w:val="0"/>
                <w:szCs w:val="21"/>
                <w:lang w:bidi="ar"/>
              </w:rPr>
              <w:t>24</w:t>
            </w:r>
          </w:p>
        </w:tc>
        <w:tc>
          <w:tcPr>
            <w:tcW w:w="0" w:type="auto"/>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CC87C5" w14:textId="77777777" w:rsidR="006507DA" w:rsidRPr="00965731" w:rsidRDefault="006507DA" w:rsidP="009937F7">
            <w:pPr>
              <w:widowControl/>
              <w:ind w:leftChars="200" w:left="420" w:rightChars="200" w:right="420" w:firstLineChars="200" w:firstLine="420"/>
              <w:jc w:val="center"/>
              <w:textAlignment w:val="center"/>
              <w:rPr>
                <w:rFonts w:ascii="宋体" w:hAnsi="宋体"/>
                <w:szCs w:val="21"/>
              </w:rPr>
            </w:pPr>
            <w:r w:rsidRPr="00965731">
              <w:rPr>
                <w:rFonts w:ascii="宋体" w:hAnsi="宋体"/>
                <w:kern w:val="0"/>
                <w:szCs w:val="21"/>
                <w:lang w:bidi="ar"/>
              </w:rPr>
              <w:t>DN50超声波水表</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8172B9" w14:textId="77777777" w:rsidR="006507DA" w:rsidRPr="00965731" w:rsidRDefault="006507DA" w:rsidP="009937F7">
            <w:pPr>
              <w:widowControl/>
              <w:ind w:rightChars="200" w:right="420"/>
              <w:jc w:val="center"/>
              <w:textAlignment w:val="center"/>
              <w:rPr>
                <w:rFonts w:ascii="宋体" w:hAnsi="宋体"/>
                <w:kern w:val="0"/>
                <w:szCs w:val="21"/>
                <w:lang w:bidi="ar"/>
              </w:rPr>
            </w:pPr>
            <w:r w:rsidRPr="00965731">
              <w:rPr>
                <w:rFonts w:ascii="宋体" w:hAnsi="宋体"/>
                <w:kern w:val="0"/>
                <w:szCs w:val="21"/>
                <w:lang w:bidi="ar"/>
              </w:rPr>
              <w:t>7</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1AFB1A" w14:textId="77777777" w:rsidR="006507DA" w:rsidRPr="00965731" w:rsidRDefault="006507DA" w:rsidP="009937F7">
            <w:pPr>
              <w:widowControl/>
              <w:ind w:rightChars="200" w:right="420"/>
              <w:jc w:val="center"/>
              <w:textAlignment w:val="center"/>
              <w:rPr>
                <w:rFonts w:ascii="宋体" w:hAnsi="宋体"/>
                <w:kern w:val="0"/>
                <w:szCs w:val="21"/>
                <w:lang w:bidi="ar"/>
              </w:rPr>
            </w:pPr>
            <w:proofErr w:type="gramStart"/>
            <w:r w:rsidRPr="00965731">
              <w:rPr>
                <w:rFonts w:ascii="宋体" w:hAnsi="宋体"/>
                <w:kern w:val="0"/>
                <w:szCs w:val="21"/>
                <w:lang w:bidi="ar"/>
              </w:rPr>
              <w:t>个</w:t>
            </w:r>
            <w:proofErr w:type="gramEnd"/>
          </w:p>
        </w:tc>
      </w:tr>
      <w:tr w:rsidR="006507DA" w:rsidRPr="00965731" w14:paraId="172FFA68" w14:textId="77777777" w:rsidTr="009937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2"/>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A45623" w14:textId="77777777" w:rsidR="006507DA" w:rsidRPr="00965731" w:rsidRDefault="006507DA" w:rsidP="009937F7">
            <w:pPr>
              <w:widowControl/>
              <w:ind w:rightChars="200" w:right="420"/>
              <w:jc w:val="center"/>
              <w:textAlignment w:val="center"/>
              <w:rPr>
                <w:rFonts w:ascii="宋体" w:hAnsi="宋体"/>
                <w:kern w:val="0"/>
                <w:szCs w:val="21"/>
                <w:lang w:bidi="ar"/>
              </w:rPr>
            </w:pPr>
            <w:r w:rsidRPr="00965731">
              <w:rPr>
                <w:rFonts w:ascii="宋体" w:hAnsi="宋体"/>
                <w:kern w:val="0"/>
                <w:szCs w:val="21"/>
                <w:lang w:bidi="ar"/>
              </w:rPr>
              <w:t>25</w:t>
            </w:r>
          </w:p>
        </w:tc>
        <w:tc>
          <w:tcPr>
            <w:tcW w:w="0" w:type="auto"/>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896791" w14:textId="77777777" w:rsidR="006507DA" w:rsidRPr="00965731" w:rsidRDefault="006507DA" w:rsidP="009937F7">
            <w:pPr>
              <w:widowControl/>
              <w:ind w:leftChars="200" w:left="420" w:rightChars="200" w:right="420" w:firstLineChars="200" w:firstLine="420"/>
              <w:jc w:val="center"/>
              <w:textAlignment w:val="center"/>
              <w:rPr>
                <w:rFonts w:ascii="宋体" w:hAnsi="宋体"/>
                <w:szCs w:val="21"/>
              </w:rPr>
            </w:pPr>
            <w:r w:rsidRPr="00965731">
              <w:rPr>
                <w:rFonts w:ascii="宋体" w:hAnsi="宋体"/>
                <w:kern w:val="0"/>
                <w:szCs w:val="21"/>
                <w:lang w:bidi="ar"/>
              </w:rPr>
              <w:t>DN65超声波水表</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56D9E8" w14:textId="77777777" w:rsidR="006507DA" w:rsidRPr="00965731" w:rsidRDefault="006507DA" w:rsidP="009937F7">
            <w:pPr>
              <w:widowControl/>
              <w:ind w:rightChars="200" w:right="420"/>
              <w:jc w:val="center"/>
              <w:textAlignment w:val="center"/>
              <w:rPr>
                <w:rFonts w:ascii="宋体" w:hAnsi="宋体"/>
                <w:kern w:val="0"/>
                <w:szCs w:val="21"/>
                <w:lang w:bidi="ar"/>
              </w:rPr>
            </w:pPr>
            <w:r w:rsidRPr="00965731">
              <w:rPr>
                <w:rFonts w:ascii="宋体" w:hAnsi="宋体"/>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F23D8B" w14:textId="77777777" w:rsidR="006507DA" w:rsidRPr="00965731" w:rsidRDefault="006507DA" w:rsidP="009937F7">
            <w:pPr>
              <w:widowControl/>
              <w:ind w:rightChars="200" w:right="420"/>
              <w:jc w:val="center"/>
              <w:textAlignment w:val="center"/>
              <w:rPr>
                <w:rFonts w:ascii="宋体" w:hAnsi="宋体"/>
                <w:kern w:val="0"/>
                <w:szCs w:val="21"/>
                <w:lang w:bidi="ar"/>
              </w:rPr>
            </w:pPr>
            <w:proofErr w:type="gramStart"/>
            <w:r w:rsidRPr="00965731">
              <w:rPr>
                <w:rFonts w:ascii="宋体" w:hAnsi="宋体"/>
                <w:kern w:val="0"/>
                <w:szCs w:val="21"/>
                <w:lang w:bidi="ar"/>
              </w:rPr>
              <w:t>个</w:t>
            </w:r>
            <w:proofErr w:type="gramEnd"/>
          </w:p>
        </w:tc>
      </w:tr>
      <w:tr w:rsidR="006507DA" w:rsidRPr="00965731" w14:paraId="07922E2F" w14:textId="77777777" w:rsidTr="009937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2"/>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A61F01" w14:textId="77777777" w:rsidR="006507DA" w:rsidRPr="00965731" w:rsidRDefault="006507DA" w:rsidP="009937F7">
            <w:pPr>
              <w:widowControl/>
              <w:ind w:rightChars="200" w:right="420"/>
              <w:jc w:val="center"/>
              <w:textAlignment w:val="center"/>
              <w:rPr>
                <w:rFonts w:ascii="宋体" w:hAnsi="宋体"/>
                <w:kern w:val="0"/>
                <w:szCs w:val="21"/>
                <w:lang w:bidi="ar"/>
              </w:rPr>
            </w:pPr>
            <w:r w:rsidRPr="00965731">
              <w:rPr>
                <w:rFonts w:ascii="宋体" w:hAnsi="宋体"/>
                <w:kern w:val="0"/>
                <w:szCs w:val="21"/>
                <w:lang w:bidi="ar"/>
              </w:rPr>
              <w:t>26</w:t>
            </w:r>
          </w:p>
        </w:tc>
        <w:tc>
          <w:tcPr>
            <w:tcW w:w="0" w:type="auto"/>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003E2E" w14:textId="77777777" w:rsidR="006507DA" w:rsidRPr="00965731" w:rsidRDefault="006507DA" w:rsidP="009937F7">
            <w:pPr>
              <w:widowControl/>
              <w:ind w:leftChars="200" w:left="420" w:rightChars="200" w:right="420" w:firstLineChars="200" w:firstLine="420"/>
              <w:jc w:val="center"/>
              <w:textAlignment w:val="center"/>
              <w:rPr>
                <w:rFonts w:ascii="宋体" w:hAnsi="宋体"/>
                <w:szCs w:val="21"/>
              </w:rPr>
            </w:pPr>
            <w:r w:rsidRPr="00965731">
              <w:rPr>
                <w:rFonts w:ascii="宋体" w:hAnsi="宋体"/>
                <w:kern w:val="0"/>
                <w:szCs w:val="21"/>
                <w:lang w:bidi="ar"/>
              </w:rPr>
              <w:t>DN70超声波水表</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5E5C39" w14:textId="77777777" w:rsidR="006507DA" w:rsidRPr="00965731" w:rsidRDefault="006507DA" w:rsidP="009937F7">
            <w:pPr>
              <w:widowControl/>
              <w:ind w:rightChars="200" w:right="420"/>
              <w:jc w:val="center"/>
              <w:textAlignment w:val="center"/>
              <w:rPr>
                <w:rFonts w:ascii="宋体" w:hAnsi="宋体"/>
                <w:kern w:val="0"/>
                <w:szCs w:val="21"/>
                <w:lang w:bidi="ar"/>
              </w:rPr>
            </w:pPr>
            <w:r w:rsidRPr="00965731">
              <w:rPr>
                <w:rFonts w:ascii="宋体" w:hAnsi="宋体"/>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04FE08" w14:textId="77777777" w:rsidR="006507DA" w:rsidRPr="00965731" w:rsidRDefault="006507DA" w:rsidP="009937F7">
            <w:pPr>
              <w:widowControl/>
              <w:ind w:rightChars="200" w:right="420"/>
              <w:jc w:val="center"/>
              <w:textAlignment w:val="center"/>
              <w:rPr>
                <w:rFonts w:ascii="宋体" w:hAnsi="宋体"/>
                <w:kern w:val="0"/>
                <w:szCs w:val="21"/>
                <w:lang w:bidi="ar"/>
              </w:rPr>
            </w:pPr>
            <w:proofErr w:type="gramStart"/>
            <w:r w:rsidRPr="00965731">
              <w:rPr>
                <w:rFonts w:ascii="宋体" w:hAnsi="宋体"/>
                <w:kern w:val="0"/>
                <w:szCs w:val="21"/>
                <w:lang w:bidi="ar"/>
              </w:rPr>
              <w:t>个</w:t>
            </w:r>
            <w:proofErr w:type="gramEnd"/>
          </w:p>
        </w:tc>
      </w:tr>
      <w:tr w:rsidR="006507DA" w:rsidRPr="00965731" w14:paraId="0E79497D" w14:textId="77777777" w:rsidTr="009937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2"/>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027A2C" w14:textId="77777777" w:rsidR="006507DA" w:rsidRPr="00965731" w:rsidRDefault="006507DA" w:rsidP="009937F7">
            <w:pPr>
              <w:widowControl/>
              <w:ind w:rightChars="200" w:right="420"/>
              <w:jc w:val="center"/>
              <w:textAlignment w:val="center"/>
              <w:rPr>
                <w:rFonts w:ascii="宋体" w:hAnsi="宋体"/>
                <w:kern w:val="0"/>
                <w:szCs w:val="21"/>
                <w:lang w:bidi="ar"/>
              </w:rPr>
            </w:pPr>
            <w:r w:rsidRPr="00965731">
              <w:rPr>
                <w:rFonts w:ascii="宋体" w:hAnsi="宋体"/>
                <w:kern w:val="0"/>
                <w:szCs w:val="21"/>
                <w:lang w:bidi="ar"/>
              </w:rPr>
              <w:t>27</w:t>
            </w:r>
          </w:p>
        </w:tc>
        <w:tc>
          <w:tcPr>
            <w:tcW w:w="0" w:type="auto"/>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15AD33" w14:textId="77777777" w:rsidR="006507DA" w:rsidRPr="00965731" w:rsidRDefault="006507DA" w:rsidP="009937F7">
            <w:pPr>
              <w:widowControl/>
              <w:ind w:leftChars="200" w:left="420" w:rightChars="200" w:right="420" w:firstLineChars="200" w:firstLine="420"/>
              <w:jc w:val="center"/>
              <w:textAlignment w:val="center"/>
              <w:rPr>
                <w:rFonts w:ascii="宋体" w:hAnsi="宋体"/>
                <w:szCs w:val="21"/>
              </w:rPr>
            </w:pPr>
            <w:r w:rsidRPr="00965731">
              <w:rPr>
                <w:rFonts w:ascii="宋体" w:hAnsi="宋体"/>
                <w:kern w:val="0"/>
                <w:szCs w:val="21"/>
                <w:lang w:bidi="ar"/>
              </w:rPr>
              <w:t>DN100热量表</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A22E62" w14:textId="77777777" w:rsidR="006507DA" w:rsidRPr="00965731" w:rsidRDefault="006507DA" w:rsidP="009937F7">
            <w:pPr>
              <w:widowControl/>
              <w:ind w:rightChars="200" w:right="420"/>
              <w:jc w:val="center"/>
              <w:textAlignment w:val="center"/>
              <w:rPr>
                <w:rFonts w:ascii="宋体" w:hAnsi="宋体"/>
                <w:kern w:val="0"/>
                <w:szCs w:val="21"/>
                <w:lang w:bidi="ar"/>
              </w:rPr>
            </w:pPr>
            <w:r w:rsidRPr="00965731">
              <w:rPr>
                <w:rFonts w:ascii="宋体" w:hAnsi="宋体"/>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DA2990" w14:textId="77777777" w:rsidR="006507DA" w:rsidRPr="00965731" w:rsidRDefault="006507DA" w:rsidP="009937F7">
            <w:pPr>
              <w:widowControl/>
              <w:ind w:rightChars="200" w:right="420"/>
              <w:jc w:val="center"/>
              <w:textAlignment w:val="center"/>
              <w:rPr>
                <w:rFonts w:ascii="宋体" w:hAnsi="宋体"/>
                <w:kern w:val="0"/>
                <w:szCs w:val="21"/>
                <w:lang w:bidi="ar"/>
              </w:rPr>
            </w:pPr>
            <w:proofErr w:type="gramStart"/>
            <w:r w:rsidRPr="00965731">
              <w:rPr>
                <w:rFonts w:ascii="宋体" w:hAnsi="宋体"/>
                <w:kern w:val="0"/>
                <w:szCs w:val="21"/>
                <w:lang w:bidi="ar"/>
              </w:rPr>
              <w:t>个</w:t>
            </w:r>
            <w:proofErr w:type="gramEnd"/>
          </w:p>
        </w:tc>
      </w:tr>
      <w:tr w:rsidR="006507DA" w:rsidRPr="00965731" w14:paraId="4CB8E8AE" w14:textId="77777777" w:rsidTr="009937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2"/>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050185" w14:textId="77777777" w:rsidR="006507DA" w:rsidRPr="00965731" w:rsidRDefault="006507DA" w:rsidP="009937F7">
            <w:pPr>
              <w:widowControl/>
              <w:ind w:rightChars="200" w:right="420"/>
              <w:jc w:val="center"/>
              <w:textAlignment w:val="center"/>
              <w:rPr>
                <w:rFonts w:ascii="宋体" w:hAnsi="宋体"/>
                <w:kern w:val="0"/>
                <w:szCs w:val="21"/>
                <w:lang w:bidi="ar"/>
              </w:rPr>
            </w:pPr>
            <w:r w:rsidRPr="00965731">
              <w:rPr>
                <w:rFonts w:ascii="宋体" w:hAnsi="宋体"/>
                <w:kern w:val="0"/>
                <w:szCs w:val="21"/>
                <w:lang w:bidi="ar"/>
              </w:rPr>
              <w:t>28</w:t>
            </w:r>
          </w:p>
        </w:tc>
        <w:tc>
          <w:tcPr>
            <w:tcW w:w="0" w:type="auto"/>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18459B" w14:textId="77777777" w:rsidR="006507DA" w:rsidRPr="00965731" w:rsidRDefault="006507DA" w:rsidP="009937F7">
            <w:pPr>
              <w:widowControl/>
              <w:ind w:leftChars="200" w:left="420" w:rightChars="200" w:right="420" w:firstLineChars="200" w:firstLine="420"/>
              <w:jc w:val="center"/>
              <w:textAlignment w:val="center"/>
              <w:rPr>
                <w:rFonts w:ascii="宋体" w:hAnsi="宋体"/>
                <w:szCs w:val="21"/>
              </w:rPr>
            </w:pPr>
            <w:r w:rsidRPr="00965731">
              <w:rPr>
                <w:rFonts w:ascii="宋体" w:hAnsi="宋体"/>
                <w:kern w:val="0"/>
                <w:szCs w:val="21"/>
                <w:lang w:bidi="ar"/>
              </w:rPr>
              <w:t>DN200热量表</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32E935" w14:textId="77777777" w:rsidR="006507DA" w:rsidRPr="00965731" w:rsidRDefault="006507DA" w:rsidP="009937F7">
            <w:pPr>
              <w:widowControl/>
              <w:ind w:rightChars="200" w:right="420"/>
              <w:jc w:val="center"/>
              <w:textAlignment w:val="center"/>
              <w:rPr>
                <w:rFonts w:ascii="宋体" w:hAnsi="宋体"/>
                <w:kern w:val="0"/>
                <w:szCs w:val="21"/>
                <w:lang w:bidi="ar"/>
              </w:rPr>
            </w:pPr>
            <w:r w:rsidRPr="00965731">
              <w:rPr>
                <w:rFonts w:ascii="宋体" w:hAnsi="宋体"/>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295BF1" w14:textId="77777777" w:rsidR="006507DA" w:rsidRPr="00965731" w:rsidRDefault="006507DA" w:rsidP="009937F7">
            <w:pPr>
              <w:widowControl/>
              <w:ind w:rightChars="200" w:right="420"/>
              <w:jc w:val="center"/>
              <w:textAlignment w:val="center"/>
              <w:rPr>
                <w:rFonts w:ascii="宋体" w:hAnsi="宋体"/>
                <w:kern w:val="0"/>
                <w:szCs w:val="21"/>
                <w:lang w:bidi="ar"/>
              </w:rPr>
            </w:pPr>
            <w:proofErr w:type="gramStart"/>
            <w:r w:rsidRPr="00965731">
              <w:rPr>
                <w:rFonts w:ascii="宋体" w:hAnsi="宋体"/>
                <w:kern w:val="0"/>
                <w:szCs w:val="21"/>
                <w:lang w:bidi="ar"/>
              </w:rPr>
              <w:t>个</w:t>
            </w:r>
            <w:proofErr w:type="gramEnd"/>
          </w:p>
        </w:tc>
      </w:tr>
      <w:tr w:rsidR="006507DA" w:rsidRPr="00965731" w14:paraId="1D47873B" w14:textId="77777777" w:rsidTr="009937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2"/>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C33F46" w14:textId="77777777" w:rsidR="006507DA" w:rsidRPr="00965731" w:rsidRDefault="006507DA" w:rsidP="009937F7">
            <w:pPr>
              <w:widowControl/>
              <w:ind w:rightChars="200" w:right="420"/>
              <w:jc w:val="center"/>
              <w:textAlignment w:val="center"/>
              <w:rPr>
                <w:rFonts w:ascii="宋体" w:hAnsi="宋体"/>
                <w:kern w:val="0"/>
                <w:szCs w:val="21"/>
                <w:lang w:bidi="ar"/>
              </w:rPr>
            </w:pPr>
            <w:r w:rsidRPr="00965731">
              <w:rPr>
                <w:rFonts w:ascii="宋体" w:hAnsi="宋体"/>
                <w:kern w:val="0"/>
                <w:szCs w:val="21"/>
                <w:lang w:bidi="ar"/>
              </w:rPr>
              <w:t>29</w:t>
            </w:r>
          </w:p>
        </w:tc>
        <w:tc>
          <w:tcPr>
            <w:tcW w:w="0" w:type="auto"/>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5F63B5" w14:textId="77777777" w:rsidR="006507DA" w:rsidRPr="00965731" w:rsidRDefault="006507DA" w:rsidP="009937F7">
            <w:pPr>
              <w:widowControl/>
              <w:ind w:leftChars="200" w:left="420" w:rightChars="200" w:right="420" w:firstLineChars="200" w:firstLine="420"/>
              <w:jc w:val="center"/>
              <w:textAlignment w:val="center"/>
              <w:rPr>
                <w:rFonts w:ascii="宋体" w:hAnsi="宋体"/>
                <w:strike/>
                <w:szCs w:val="21"/>
              </w:rPr>
            </w:pPr>
            <w:r w:rsidRPr="00965731">
              <w:rPr>
                <w:rFonts w:ascii="宋体" w:hAnsi="宋体"/>
                <w:kern w:val="0"/>
                <w:szCs w:val="21"/>
                <w:lang w:bidi="ar"/>
              </w:rPr>
              <w:t>一进三出宿舍电表</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80D338" w14:textId="77777777" w:rsidR="006507DA" w:rsidRPr="00965731" w:rsidRDefault="006507DA" w:rsidP="009937F7">
            <w:pPr>
              <w:widowControl/>
              <w:ind w:rightChars="200" w:right="420"/>
              <w:jc w:val="center"/>
              <w:textAlignment w:val="center"/>
              <w:rPr>
                <w:rFonts w:ascii="宋体" w:hAnsi="宋体"/>
                <w:kern w:val="0"/>
                <w:szCs w:val="21"/>
                <w:lang w:bidi="ar"/>
              </w:rPr>
            </w:pPr>
            <w:r w:rsidRPr="00965731">
              <w:rPr>
                <w:rFonts w:ascii="宋体" w:hAnsi="宋体"/>
                <w:kern w:val="0"/>
                <w:szCs w:val="21"/>
                <w:lang w:bidi="ar"/>
              </w:rPr>
              <w:t>456</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33FB97" w14:textId="77777777" w:rsidR="006507DA" w:rsidRPr="00965731" w:rsidRDefault="006507DA" w:rsidP="009937F7">
            <w:pPr>
              <w:widowControl/>
              <w:ind w:rightChars="200" w:right="420"/>
              <w:jc w:val="center"/>
              <w:textAlignment w:val="center"/>
              <w:rPr>
                <w:rFonts w:ascii="宋体" w:hAnsi="宋体"/>
                <w:kern w:val="0"/>
                <w:szCs w:val="21"/>
                <w:lang w:bidi="ar"/>
              </w:rPr>
            </w:pPr>
            <w:proofErr w:type="gramStart"/>
            <w:r w:rsidRPr="00965731">
              <w:rPr>
                <w:rFonts w:ascii="宋体" w:hAnsi="宋体"/>
                <w:kern w:val="0"/>
                <w:szCs w:val="21"/>
                <w:lang w:bidi="ar"/>
              </w:rPr>
              <w:t>个</w:t>
            </w:r>
            <w:proofErr w:type="gramEnd"/>
          </w:p>
        </w:tc>
      </w:tr>
      <w:tr w:rsidR="006507DA" w:rsidRPr="00965731" w14:paraId="0A8E8DD6" w14:textId="77777777" w:rsidTr="009937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2"/>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1B9ED3" w14:textId="77777777" w:rsidR="006507DA" w:rsidRPr="00965731" w:rsidRDefault="006507DA" w:rsidP="009937F7">
            <w:pPr>
              <w:widowControl/>
              <w:ind w:rightChars="200" w:right="420"/>
              <w:jc w:val="center"/>
              <w:textAlignment w:val="center"/>
              <w:rPr>
                <w:rFonts w:ascii="宋体" w:hAnsi="宋体"/>
                <w:kern w:val="0"/>
                <w:szCs w:val="21"/>
                <w:lang w:bidi="ar"/>
              </w:rPr>
            </w:pPr>
            <w:r w:rsidRPr="00965731">
              <w:rPr>
                <w:rFonts w:ascii="宋体" w:hAnsi="宋体"/>
                <w:kern w:val="0"/>
                <w:szCs w:val="21"/>
                <w:lang w:bidi="ar"/>
              </w:rPr>
              <w:t>30</w:t>
            </w:r>
          </w:p>
        </w:tc>
        <w:tc>
          <w:tcPr>
            <w:tcW w:w="0" w:type="auto"/>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A8EDEE" w14:textId="77777777" w:rsidR="006507DA" w:rsidRPr="00965731" w:rsidRDefault="006507DA" w:rsidP="009937F7">
            <w:pPr>
              <w:widowControl/>
              <w:ind w:leftChars="200" w:left="420" w:rightChars="200" w:right="420" w:firstLineChars="200" w:firstLine="420"/>
              <w:jc w:val="center"/>
              <w:textAlignment w:val="center"/>
              <w:rPr>
                <w:rFonts w:ascii="宋体" w:hAnsi="宋体"/>
                <w:strike/>
                <w:szCs w:val="21"/>
              </w:rPr>
            </w:pPr>
            <w:r w:rsidRPr="00965731">
              <w:rPr>
                <w:rFonts w:ascii="宋体" w:hAnsi="宋体"/>
                <w:kern w:val="0"/>
                <w:szCs w:val="21"/>
                <w:lang w:bidi="ar"/>
              </w:rPr>
              <w:t>一进五出宿舍电表</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BC7ECE" w14:textId="77777777" w:rsidR="006507DA" w:rsidRPr="00965731" w:rsidRDefault="006507DA" w:rsidP="009937F7">
            <w:pPr>
              <w:widowControl/>
              <w:ind w:rightChars="200" w:right="420"/>
              <w:jc w:val="center"/>
              <w:textAlignment w:val="center"/>
              <w:rPr>
                <w:rFonts w:ascii="宋体" w:hAnsi="宋体"/>
                <w:kern w:val="0"/>
                <w:szCs w:val="21"/>
                <w:lang w:bidi="ar"/>
              </w:rPr>
            </w:pPr>
            <w:r w:rsidRPr="00965731">
              <w:rPr>
                <w:rFonts w:ascii="宋体" w:hAnsi="宋体"/>
                <w:kern w:val="0"/>
                <w:szCs w:val="21"/>
                <w:lang w:bidi="ar"/>
              </w:rPr>
              <w:t>116</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597948" w14:textId="77777777" w:rsidR="006507DA" w:rsidRPr="00965731" w:rsidRDefault="006507DA" w:rsidP="009937F7">
            <w:pPr>
              <w:widowControl/>
              <w:ind w:rightChars="200" w:right="420"/>
              <w:jc w:val="center"/>
              <w:textAlignment w:val="center"/>
              <w:rPr>
                <w:rFonts w:ascii="宋体" w:hAnsi="宋体"/>
                <w:kern w:val="0"/>
                <w:szCs w:val="21"/>
                <w:lang w:bidi="ar"/>
              </w:rPr>
            </w:pPr>
            <w:proofErr w:type="gramStart"/>
            <w:r w:rsidRPr="00965731">
              <w:rPr>
                <w:rFonts w:ascii="宋体" w:hAnsi="宋体"/>
                <w:kern w:val="0"/>
                <w:szCs w:val="21"/>
                <w:lang w:bidi="ar"/>
              </w:rPr>
              <w:t>个</w:t>
            </w:r>
            <w:proofErr w:type="gramEnd"/>
          </w:p>
        </w:tc>
      </w:tr>
      <w:tr w:rsidR="006507DA" w:rsidRPr="00965731" w14:paraId="7487EC04" w14:textId="77777777" w:rsidTr="009937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2"/>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E3F395" w14:textId="77777777" w:rsidR="006507DA" w:rsidRPr="00965731" w:rsidRDefault="006507DA" w:rsidP="009937F7">
            <w:pPr>
              <w:widowControl/>
              <w:ind w:rightChars="200" w:right="420"/>
              <w:jc w:val="center"/>
              <w:textAlignment w:val="center"/>
              <w:rPr>
                <w:rFonts w:ascii="宋体" w:hAnsi="宋体"/>
                <w:kern w:val="0"/>
                <w:szCs w:val="21"/>
                <w:lang w:bidi="ar"/>
              </w:rPr>
            </w:pPr>
            <w:r w:rsidRPr="00965731">
              <w:rPr>
                <w:rFonts w:ascii="宋体" w:hAnsi="宋体"/>
                <w:kern w:val="0"/>
                <w:szCs w:val="21"/>
                <w:lang w:bidi="ar"/>
              </w:rPr>
              <w:t>31</w:t>
            </w:r>
          </w:p>
        </w:tc>
        <w:tc>
          <w:tcPr>
            <w:tcW w:w="0" w:type="auto"/>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044E61" w14:textId="77777777" w:rsidR="006507DA" w:rsidRPr="00965731" w:rsidRDefault="006507DA" w:rsidP="009937F7">
            <w:pPr>
              <w:widowControl/>
              <w:ind w:leftChars="200" w:left="420" w:rightChars="200" w:right="420" w:firstLineChars="200" w:firstLine="420"/>
              <w:jc w:val="center"/>
              <w:textAlignment w:val="center"/>
              <w:rPr>
                <w:rFonts w:ascii="宋体" w:hAnsi="宋体"/>
                <w:strike/>
                <w:szCs w:val="21"/>
              </w:rPr>
            </w:pPr>
            <w:r w:rsidRPr="00965731">
              <w:rPr>
                <w:rFonts w:ascii="宋体" w:hAnsi="宋体"/>
                <w:kern w:val="0"/>
                <w:szCs w:val="21"/>
                <w:lang w:bidi="ar"/>
              </w:rPr>
              <w:t>三相计量电能表1（6）A</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3FC25F" w14:textId="77777777" w:rsidR="006507DA" w:rsidRPr="00965731" w:rsidRDefault="006507DA" w:rsidP="009937F7">
            <w:pPr>
              <w:widowControl/>
              <w:ind w:rightChars="200" w:right="420"/>
              <w:jc w:val="center"/>
              <w:textAlignment w:val="center"/>
              <w:rPr>
                <w:rFonts w:ascii="宋体" w:hAnsi="宋体"/>
                <w:kern w:val="0"/>
                <w:szCs w:val="21"/>
                <w:lang w:bidi="ar"/>
              </w:rPr>
            </w:pPr>
            <w:r w:rsidRPr="00965731">
              <w:rPr>
                <w:rFonts w:ascii="宋体" w:hAnsi="宋体"/>
                <w:kern w:val="0"/>
                <w:szCs w:val="21"/>
                <w:lang w:bidi="ar"/>
              </w:rPr>
              <w:t>44</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1075E7" w14:textId="77777777" w:rsidR="006507DA" w:rsidRPr="00965731" w:rsidRDefault="006507DA" w:rsidP="009937F7">
            <w:pPr>
              <w:widowControl/>
              <w:ind w:rightChars="200" w:right="420"/>
              <w:jc w:val="center"/>
              <w:textAlignment w:val="center"/>
              <w:rPr>
                <w:rFonts w:ascii="宋体" w:hAnsi="宋体"/>
                <w:kern w:val="0"/>
                <w:szCs w:val="21"/>
                <w:lang w:bidi="ar"/>
              </w:rPr>
            </w:pPr>
            <w:proofErr w:type="gramStart"/>
            <w:r w:rsidRPr="00965731">
              <w:rPr>
                <w:rFonts w:ascii="宋体" w:hAnsi="宋体"/>
                <w:kern w:val="0"/>
                <w:szCs w:val="21"/>
                <w:lang w:bidi="ar"/>
              </w:rPr>
              <w:t>个</w:t>
            </w:r>
            <w:proofErr w:type="gramEnd"/>
          </w:p>
        </w:tc>
      </w:tr>
      <w:tr w:rsidR="006507DA" w:rsidRPr="00965731" w14:paraId="5BDF4A83" w14:textId="77777777" w:rsidTr="009937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2"/>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765223" w14:textId="77777777" w:rsidR="006507DA" w:rsidRPr="00965731" w:rsidRDefault="006507DA" w:rsidP="009937F7">
            <w:pPr>
              <w:widowControl/>
              <w:ind w:rightChars="200" w:right="420"/>
              <w:jc w:val="center"/>
              <w:textAlignment w:val="center"/>
              <w:rPr>
                <w:rFonts w:ascii="宋体" w:hAnsi="宋体"/>
                <w:kern w:val="0"/>
                <w:szCs w:val="21"/>
                <w:lang w:bidi="ar"/>
              </w:rPr>
            </w:pPr>
            <w:r w:rsidRPr="00965731">
              <w:rPr>
                <w:rFonts w:ascii="宋体" w:hAnsi="宋体"/>
                <w:kern w:val="0"/>
                <w:szCs w:val="21"/>
                <w:lang w:bidi="ar"/>
              </w:rPr>
              <w:t>32</w:t>
            </w:r>
          </w:p>
        </w:tc>
        <w:tc>
          <w:tcPr>
            <w:tcW w:w="0" w:type="auto"/>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39C5C8" w14:textId="77777777" w:rsidR="006507DA" w:rsidRPr="00965731" w:rsidRDefault="006507DA" w:rsidP="009937F7">
            <w:pPr>
              <w:widowControl/>
              <w:ind w:leftChars="200" w:left="420" w:rightChars="200" w:right="420" w:firstLineChars="200" w:firstLine="420"/>
              <w:jc w:val="center"/>
              <w:textAlignment w:val="center"/>
              <w:rPr>
                <w:rFonts w:ascii="宋体" w:hAnsi="宋体"/>
                <w:strike/>
                <w:szCs w:val="21"/>
              </w:rPr>
            </w:pPr>
            <w:r w:rsidRPr="00965731">
              <w:rPr>
                <w:rFonts w:ascii="宋体" w:hAnsi="宋体"/>
                <w:kern w:val="0"/>
                <w:szCs w:val="21"/>
                <w:lang w:bidi="ar"/>
              </w:rPr>
              <w:t>三相计量电能表10(80)A</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6564EB" w14:textId="77777777" w:rsidR="006507DA" w:rsidRPr="00965731" w:rsidRDefault="006507DA" w:rsidP="009937F7">
            <w:pPr>
              <w:widowControl/>
              <w:ind w:rightChars="200" w:right="420"/>
              <w:jc w:val="center"/>
              <w:textAlignment w:val="center"/>
              <w:rPr>
                <w:rFonts w:ascii="宋体" w:hAnsi="宋体"/>
                <w:kern w:val="0"/>
                <w:szCs w:val="21"/>
                <w:lang w:bidi="ar"/>
              </w:rPr>
            </w:pPr>
            <w:r w:rsidRPr="00965731">
              <w:rPr>
                <w:rFonts w:ascii="宋体" w:hAnsi="宋体"/>
                <w:kern w:val="0"/>
                <w:szCs w:val="21"/>
                <w:lang w:bidi="ar"/>
              </w:rPr>
              <w:t>80</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DD6E5A" w14:textId="77777777" w:rsidR="006507DA" w:rsidRPr="00965731" w:rsidRDefault="006507DA" w:rsidP="009937F7">
            <w:pPr>
              <w:widowControl/>
              <w:ind w:rightChars="200" w:right="420"/>
              <w:jc w:val="center"/>
              <w:textAlignment w:val="center"/>
              <w:rPr>
                <w:rFonts w:ascii="宋体" w:hAnsi="宋体"/>
                <w:kern w:val="0"/>
                <w:szCs w:val="21"/>
                <w:lang w:bidi="ar"/>
              </w:rPr>
            </w:pPr>
            <w:proofErr w:type="gramStart"/>
            <w:r w:rsidRPr="00965731">
              <w:rPr>
                <w:rFonts w:ascii="宋体" w:hAnsi="宋体"/>
                <w:kern w:val="0"/>
                <w:szCs w:val="21"/>
                <w:lang w:bidi="ar"/>
              </w:rPr>
              <w:t>个</w:t>
            </w:r>
            <w:proofErr w:type="gramEnd"/>
          </w:p>
        </w:tc>
      </w:tr>
      <w:tr w:rsidR="006507DA" w:rsidRPr="00965731" w14:paraId="12A23D3D" w14:textId="77777777" w:rsidTr="009937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2"/>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3A58EF" w14:textId="77777777" w:rsidR="006507DA" w:rsidRPr="00965731" w:rsidRDefault="006507DA" w:rsidP="009937F7">
            <w:pPr>
              <w:widowControl/>
              <w:ind w:rightChars="200" w:right="420"/>
              <w:jc w:val="center"/>
              <w:textAlignment w:val="center"/>
              <w:rPr>
                <w:rFonts w:ascii="宋体" w:hAnsi="宋体"/>
                <w:kern w:val="0"/>
                <w:szCs w:val="21"/>
                <w:lang w:bidi="ar"/>
              </w:rPr>
            </w:pPr>
            <w:r w:rsidRPr="00965731">
              <w:rPr>
                <w:rFonts w:ascii="宋体" w:hAnsi="宋体"/>
                <w:kern w:val="0"/>
                <w:szCs w:val="21"/>
                <w:lang w:bidi="ar"/>
              </w:rPr>
              <w:t>33</w:t>
            </w:r>
          </w:p>
        </w:tc>
        <w:tc>
          <w:tcPr>
            <w:tcW w:w="0" w:type="auto"/>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729E64" w14:textId="77777777" w:rsidR="006507DA" w:rsidRPr="00965731" w:rsidRDefault="006507DA" w:rsidP="009937F7">
            <w:pPr>
              <w:widowControl/>
              <w:ind w:leftChars="200" w:left="420" w:rightChars="200" w:right="420" w:firstLineChars="200" w:firstLine="420"/>
              <w:jc w:val="center"/>
              <w:textAlignment w:val="center"/>
              <w:rPr>
                <w:rFonts w:ascii="宋体" w:hAnsi="宋体"/>
                <w:strike/>
                <w:szCs w:val="21"/>
              </w:rPr>
            </w:pPr>
            <w:r w:rsidRPr="00965731">
              <w:rPr>
                <w:rFonts w:ascii="宋体" w:hAnsi="宋体"/>
                <w:kern w:val="0"/>
                <w:szCs w:val="21"/>
                <w:lang w:bidi="ar"/>
              </w:rPr>
              <w:t>三相预付费电能表</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334CCD" w14:textId="77777777" w:rsidR="006507DA" w:rsidRPr="00965731" w:rsidRDefault="006507DA" w:rsidP="009937F7">
            <w:pPr>
              <w:widowControl/>
              <w:ind w:rightChars="200" w:right="420"/>
              <w:jc w:val="center"/>
              <w:textAlignment w:val="center"/>
              <w:rPr>
                <w:rFonts w:ascii="宋体" w:hAnsi="宋体"/>
                <w:kern w:val="0"/>
                <w:szCs w:val="21"/>
                <w:lang w:bidi="ar"/>
              </w:rPr>
            </w:pPr>
            <w:r w:rsidRPr="00965731">
              <w:rPr>
                <w:rFonts w:ascii="宋体" w:hAnsi="宋体"/>
                <w:kern w:val="0"/>
                <w:szCs w:val="21"/>
                <w:lang w:bidi="ar"/>
              </w:rPr>
              <w:t>192</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1632A8" w14:textId="77777777" w:rsidR="006507DA" w:rsidRPr="00965731" w:rsidRDefault="006507DA" w:rsidP="009937F7">
            <w:pPr>
              <w:widowControl/>
              <w:ind w:rightChars="200" w:right="420"/>
              <w:jc w:val="center"/>
              <w:textAlignment w:val="center"/>
              <w:rPr>
                <w:rFonts w:ascii="宋体" w:hAnsi="宋体"/>
                <w:kern w:val="0"/>
                <w:szCs w:val="21"/>
                <w:lang w:bidi="ar"/>
              </w:rPr>
            </w:pPr>
            <w:proofErr w:type="gramStart"/>
            <w:r w:rsidRPr="00965731">
              <w:rPr>
                <w:rFonts w:ascii="宋体" w:hAnsi="宋体"/>
                <w:kern w:val="0"/>
                <w:szCs w:val="21"/>
                <w:lang w:bidi="ar"/>
              </w:rPr>
              <w:t>个</w:t>
            </w:r>
            <w:proofErr w:type="gramEnd"/>
          </w:p>
        </w:tc>
      </w:tr>
      <w:tr w:rsidR="006507DA" w:rsidRPr="00965731" w14:paraId="166EEACD" w14:textId="77777777" w:rsidTr="009937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2"/>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13F758" w14:textId="77777777" w:rsidR="006507DA" w:rsidRPr="00965731" w:rsidRDefault="006507DA" w:rsidP="009937F7">
            <w:pPr>
              <w:widowControl/>
              <w:ind w:rightChars="200" w:right="420"/>
              <w:jc w:val="center"/>
              <w:textAlignment w:val="center"/>
              <w:rPr>
                <w:rFonts w:ascii="宋体" w:hAnsi="宋体"/>
                <w:kern w:val="0"/>
                <w:szCs w:val="21"/>
                <w:lang w:bidi="ar"/>
              </w:rPr>
            </w:pPr>
            <w:r w:rsidRPr="00965731">
              <w:rPr>
                <w:rFonts w:ascii="宋体" w:hAnsi="宋体"/>
                <w:kern w:val="0"/>
                <w:szCs w:val="21"/>
                <w:lang w:bidi="ar"/>
              </w:rPr>
              <w:t>34</w:t>
            </w:r>
          </w:p>
        </w:tc>
        <w:tc>
          <w:tcPr>
            <w:tcW w:w="0" w:type="auto"/>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04CEED" w14:textId="77777777" w:rsidR="006507DA" w:rsidRPr="00965731" w:rsidRDefault="006507DA" w:rsidP="009937F7">
            <w:pPr>
              <w:widowControl/>
              <w:ind w:leftChars="200" w:left="420" w:rightChars="200" w:right="420" w:firstLineChars="200" w:firstLine="420"/>
              <w:jc w:val="center"/>
              <w:textAlignment w:val="center"/>
              <w:rPr>
                <w:rFonts w:ascii="宋体" w:hAnsi="宋体"/>
                <w:strike/>
                <w:szCs w:val="21"/>
              </w:rPr>
            </w:pPr>
            <w:r w:rsidRPr="00965731">
              <w:rPr>
                <w:rFonts w:ascii="宋体" w:hAnsi="宋体"/>
                <w:kern w:val="0"/>
                <w:szCs w:val="21"/>
                <w:lang w:bidi="ar"/>
              </w:rPr>
              <w:t>1路多用户电能表</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831990" w14:textId="77777777" w:rsidR="006507DA" w:rsidRPr="00965731" w:rsidRDefault="006507DA" w:rsidP="009937F7">
            <w:pPr>
              <w:widowControl/>
              <w:ind w:rightChars="200" w:right="420"/>
              <w:jc w:val="center"/>
              <w:textAlignment w:val="center"/>
              <w:rPr>
                <w:rFonts w:ascii="宋体" w:hAnsi="宋体"/>
                <w:kern w:val="0"/>
                <w:szCs w:val="21"/>
                <w:lang w:bidi="ar"/>
              </w:rPr>
            </w:pPr>
            <w:r w:rsidRPr="00965731">
              <w:rPr>
                <w:rFonts w:ascii="宋体" w:hAnsi="宋体"/>
                <w:kern w:val="0"/>
                <w:szCs w:val="21"/>
                <w:lang w:bidi="ar"/>
              </w:rPr>
              <w:t>20</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787D62" w14:textId="77777777" w:rsidR="006507DA" w:rsidRPr="00965731" w:rsidRDefault="006507DA" w:rsidP="009937F7">
            <w:pPr>
              <w:widowControl/>
              <w:ind w:rightChars="200" w:right="420"/>
              <w:jc w:val="center"/>
              <w:textAlignment w:val="center"/>
              <w:rPr>
                <w:rFonts w:ascii="宋体" w:hAnsi="宋体"/>
                <w:kern w:val="0"/>
                <w:szCs w:val="21"/>
                <w:lang w:bidi="ar"/>
              </w:rPr>
            </w:pPr>
            <w:proofErr w:type="gramStart"/>
            <w:r w:rsidRPr="00965731">
              <w:rPr>
                <w:rFonts w:ascii="宋体" w:hAnsi="宋体"/>
                <w:kern w:val="0"/>
                <w:szCs w:val="21"/>
                <w:lang w:bidi="ar"/>
              </w:rPr>
              <w:t>个</w:t>
            </w:r>
            <w:proofErr w:type="gramEnd"/>
          </w:p>
        </w:tc>
      </w:tr>
      <w:tr w:rsidR="006507DA" w:rsidRPr="00965731" w14:paraId="3D2CD22A" w14:textId="77777777" w:rsidTr="009937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2"/>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3277EA" w14:textId="77777777" w:rsidR="006507DA" w:rsidRPr="00965731" w:rsidRDefault="006507DA" w:rsidP="009937F7">
            <w:pPr>
              <w:widowControl/>
              <w:ind w:rightChars="200" w:right="420"/>
              <w:jc w:val="center"/>
              <w:textAlignment w:val="center"/>
              <w:rPr>
                <w:rFonts w:ascii="宋体" w:hAnsi="宋体"/>
                <w:kern w:val="0"/>
                <w:szCs w:val="21"/>
                <w:lang w:bidi="ar"/>
              </w:rPr>
            </w:pPr>
            <w:r w:rsidRPr="00965731">
              <w:rPr>
                <w:rFonts w:ascii="宋体" w:hAnsi="宋体"/>
                <w:kern w:val="0"/>
                <w:szCs w:val="21"/>
                <w:lang w:bidi="ar"/>
              </w:rPr>
              <w:t>35</w:t>
            </w:r>
          </w:p>
        </w:tc>
        <w:tc>
          <w:tcPr>
            <w:tcW w:w="0" w:type="auto"/>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2F23C1" w14:textId="77777777" w:rsidR="006507DA" w:rsidRPr="00965731" w:rsidRDefault="006507DA" w:rsidP="009937F7">
            <w:pPr>
              <w:widowControl/>
              <w:ind w:leftChars="200" w:left="420" w:rightChars="200" w:right="420" w:firstLineChars="200" w:firstLine="420"/>
              <w:jc w:val="center"/>
              <w:textAlignment w:val="center"/>
              <w:rPr>
                <w:rFonts w:ascii="宋体" w:hAnsi="宋体"/>
                <w:strike/>
                <w:szCs w:val="21"/>
              </w:rPr>
            </w:pPr>
            <w:r w:rsidRPr="00965731">
              <w:rPr>
                <w:rFonts w:ascii="宋体" w:hAnsi="宋体"/>
                <w:kern w:val="0"/>
                <w:szCs w:val="21"/>
                <w:lang w:bidi="ar"/>
              </w:rPr>
              <w:t>2路多用户电能表</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7B4B20" w14:textId="77777777" w:rsidR="006507DA" w:rsidRPr="00965731" w:rsidRDefault="006507DA" w:rsidP="009937F7">
            <w:pPr>
              <w:widowControl/>
              <w:ind w:rightChars="200" w:right="420"/>
              <w:jc w:val="center"/>
              <w:textAlignment w:val="center"/>
              <w:rPr>
                <w:rFonts w:ascii="宋体" w:hAnsi="宋体"/>
                <w:kern w:val="0"/>
                <w:szCs w:val="21"/>
                <w:lang w:bidi="ar"/>
              </w:rPr>
            </w:pPr>
            <w:r w:rsidRPr="00965731">
              <w:rPr>
                <w:rFonts w:ascii="宋体" w:hAnsi="宋体"/>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FDE452" w14:textId="77777777" w:rsidR="006507DA" w:rsidRPr="00965731" w:rsidRDefault="006507DA" w:rsidP="009937F7">
            <w:pPr>
              <w:widowControl/>
              <w:ind w:rightChars="200" w:right="420"/>
              <w:jc w:val="center"/>
              <w:textAlignment w:val="center"/>
              <w:rPr>
                <w:rFonts w:ascii="宋体" w:hAnsi="宋体"/>
                <w:kern w:val="0"/>
                <w:szCs w:val="21"/>
                <w:lang w:bidi="ar"/>
              </w:rPr>
            </w:pPr>
            <w:proofErr w:type="gramStart"/>
            <w:r w:rsidRPr="00965731">
              <w:rPr>
                <w:rFonts w:ascii="宋体" w:hAnsi="宋体"/>
                <w:kern w:val="0"/>
                <w:szCs w:val="21"/>
                <w:lang w:bidi="ar"/>
              </w:rPr>
              <w:t>个</w:t>
            </w:r>
            <w:proofErr w:type="gramEnd"/>
          </w:p>
        </w:tc>
      </w:tr>
      <w:tr w:rsidR="006507DA" w:rsidRPr="00965731" w14:paraId="3CD12DBA" w14:textId="77777777" w:rsidTr="009937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2"/>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876DD2" w14:textId="77777777" w:rsidR="006507DA" w:rsidRPr="00965731" w:rsidRDefault="006507DA" w:rsidP="009937F7">
            <w:pPr>
              <w:widowControl/>
              <w:ind w:rightChars="200" w:right="420"/>
              <w:jc w:val="center"/>
              <w:textAlignment w:val="center"/>
              <w:rPr>
                <w:rFonts w:ascii="宋体" w:hAnsi="宋体"/>
                <w:kern w:val="0"/>
                <w:szCs w:val="21"/>
                <w:lang w:bidi="ar"/>
              </w:rPr>
            </w:pPr>
            <w:r w:rsidRPr="00965731">
              <w:rPr>
                <w:rFonts w:ascii="宋体" w:hAnsi="宋体"/>
                <w:kern w:val="0"/>
                <w:szCs w:val="21"/>
                <w:lang w:bidi="ar"/>
              </w:rPr>
              <w:t>36</w:t>
            </w:r>
          </w:p>
        </w:tc>
        <w:tc>
          <w:tcPr>
            <w:tcW w:w="0" w:type="auto"/>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8D05F5" w14:textId="77777777" w:rsidR="006507DA" w:rsidRPr="00965731" w:rsidRDefault="006507DA" w:rsidP="009937F7">
            <w:pPr>
              <w:widowControl/>
              <w:ind w:leftChars="200" w:left="420" w:rightChars="200" w:right="420" w:firstLineChars="200" w:firstLine="420"/>
              <w:jc w:val="center"/>
              <w:textAlignment w:val="center"/>
              <w:rPr>
                <w:rFonts w:ascii="宋体" w:hAnsi="宋体"/>
                <w:strike/>
                <w:szCs w:val="21"/>
              </w:rPr>
            </w:pPr>
            <w:r w:rsidRPr="00965731">
              <w:rPr>
                <w:rFonts w:ascii="宋体" w:hAnsi="宋体"/>
                <w:kern w:val="0"/>
                <w:szCs w:val="21"/>
                <w:lang w:bidi="ar"/>
              </w:rPr>
              <w:t>4路多用户电能表</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2A346F" w14:textId="77777777" w:rsidR="006507DA" w:rsidRPr="00965731" w:rsidRDefault="006507DA" w:rsidP="009937F7">
            <w:pPr>
              <w:widowControl/>
              <w:ind w:rightChars="200" w:right="420"/>
              <w:jc w:val="center"/>
              <w:textAlignment w:val="center"/>
              <w:rPr>
                <w:rFonts w:ascii="宋体" w:hAnsi="宋体"/>
                <w:kern w:val="0"/>
                <w:szCs w:val="21"/>
                <w:lang w:bidi="ar"/>
              </w:rPr>
            </w:pPr>
            <w:r w:rsidRPr="00965731">
              <w:rPr>
                <w:rFonts w:ascii="宋体" w:hAnsi="宋体"/>
                <w:kern w:val="0"/>
                <w:szCs w:val="21"/>
                <w:lang w:bidi="ar"/>
              </w:rPr>
              <w:t>19</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2A7B84" w14:textId="77777777" w:rsidR="006507DA" w:rsidRPr="00965731" w:rsidRDefault="006507DA" w:rsidP="009937F7">
            <w:pPr>
              <w:widowControl/>
              <w:ind w:rightChars="200" w:right="420"/>
              <w:jc w:val="center"/>
              <w:textAlignment w:val="center"/>
              <w:rPr>
                <w:rFonts w:ascii="宋体" w:hAnsi="宋体"/>
                <w:kern w:val="0"/>
                <w:szCs w:val="21"/>
                <w:lang w:bidi="ar"/>
              </w:rPr>
            </w:pPr>
            <w:proofErr w:type="gramStart"/>
            <w:r w:rsidRPr="00965731">
              <w:rPr>
                <w:rFonts w:ascii="宋体" w:hAnsi="宋体"/>
                <w:kern w:val="0"/>
                <w:szCs w:val="21"/>
                <w:lang w:bidi="ar"/>
              </w:rPr>
              <w:t>个</w:t>
            </w:r>
            <w:proofErr w:type="gramEnd"/>
          </w:p>
        </w:tc>
      </w:tr>
      <w:tr w:rsidR="006507DA" w:rsidRPr="00965731" w14:paraId="7C8084B8" w14:textId="77777777" w:rsidTr="009937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2"/>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D409F1" w14:textId="77777777" w:rsidR="006507DA" w:rsidRPr="00965731" w:rsidRDefault="006507DA" w:rsidP="009937F7">
            <w:pPr>
              <w:widowControl/>
              <w:ind w:rightChars="200" w:right="420"/>
              <w:jc w:val="center"/>
              <w:textAlignment w:val="center"/>
              <w:rPr>
                <w:rFonts w:ascii="宋体" w:hAnsi="宋体"/>
                <w:kern w:val="0"/>
                <w:szCs w:val="21"/>
                <w:lang w:bidi="ar"/>
              </w:rPr>
            </w:pPr>
            <w:r w:rsidRPr="00965731">
              <w:rPr>
                <w:rFonts w:ascii="宋体" w:hAnsi="宋体"/>
                <w:kern w:val="0"/>
                <w:szCs w:val="21"/>
                <w:lang w:bidi="ar"/>
              </w:rPr>
              <w:t>37</w:t>
            </w:r>
          </w:p>
        </w:tc>
        <w:tc>
          <w:tcPr>
            <w:tcW w:w="0" w:type="auto"/>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8E466E" w14:textId="77777777" w:rsidR="006507DA" w:rsidRPr="00965731" w:rsidRDefault="006507DA" w:rsidP="009937F7">
            <w:pPr>
              <w:widowControl/>
              <w:ind w:leftChars="200" w:left="420" w:rightChars="200" w:right="420" w:firstLineChars="200" w:firstLine="420"/>
              <w:jc w:val="center"/>
              <w:textAlignment w:val="center"/>
              <w:rPr>
                <w:rFonts w:ascii="宋体" w:hAnsi="宋体"/>
                <w:strike/>
                <w:szCs w:val="21"/>
              </w:rPr>
            </w:pPr>
            <w:r w:rsidRPr="00965731">
              <w:rPr>
                <w:rFonts w:ascii="宋体" w:hAnsi="宋体"/>
                <w:kern w:val="0"/>
                <w:szCs w:val="21"/>
                <w:lang w:bidi="ar"/>
              </w:rPr>
              <w:t>9路多用户电能表</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30C8AC" w14:textId="77777777" w:rsidR="006507DA" w:rsidRPr="00965731" w:rsidRDefault="006507DA" w:rsidP="009937F7">
            <w:pPr>
              <w:widowControl/>
              <w:ind w:rightChars="200" w:right="420"/>
              <w:jc w:val="center"/>
              <w:textAlignment w:val="center"/>
              <w:rPr>
                <w:rFonts w:ascii="宋体" w:hAnsi="宋体"/>
                <w:kern w:val="0"/>
                <w:szCs w:val="21"/>
                <w:lang w:bidi="ar"/>
              </w:rPr>
            </w:pPr>
            <w:r w:rsidRPr="00965731">
              <w:rPr>
                <w:rFonts w:ascii="宋体" w:hAnsi="宋体"/>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8F38BC" w14:textId="77777777" w:rsidR="006507DA" w:rsidRPr="00965731" w:rsidRDefault="006507DA" w:rsidP="009937F7">
            <w:pPr>
              <w:widowControl/>
              <w:ind w:rightChars="200" w:right="420"/>
              <w:jc w:val="center"/>
              <w:textAlignment w:val="center"/>
              <w:rPr>
                <w:rFonts w:ascii="宋体" w:hAnsi="宋体"/>
                <w:kern w:val="0"/>
                <w:szCs w:val="21"/>
                <w:lang w:bidi="ar"/>
              </w:rPr>
            </w:pPr>
            <w:proofErr w:type="gramStart"/>
            <w:r w:rsidRPr="00965731">
              <w:rPr>
                <w:rFonts w:ascii="宋体" w:hAnsi="宋体"/>
                <w:kern w:val="0"/>
                <w:szCs w:val="21"/>
                <w:lang w:bidi="ar"/>
              </w:rPr>
              <w:t>个</w:t>
            </w:r>
            <w:proofErr w:type="gramEnd"/>
          </w:p>
        </w:tc>
      </w:tr>
      <w:tr w:rsidR="006507DA" w:rsidRPr="00965731" w14:paraId="6D23B880" w14:textId="77777777" w:rsidTr="009937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2"/>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7093C8" w14:textId="77777777" w:rsidR="006507DA" w:rsidRPr="00965731" w:rsidRDefault="006507DA" w:rsidP="009937F7">
            <w:pPr>
              <w:widowControl/>
              <w:ind w:rightChars="200" w:right="420"/>
              <w:jc w:val="center"/>
              <w:textAlignment w:val="center"/>
              <w:rPr>
                <w:rFonts w:ascii="宋体" w:hAnsi="宋体"/>
                <w:kern w:val="0"/>
                <w:szCs w:val="21"/>
                <w:lang w:bidi="ar"/>
              </w:rPr>
            </w:pPr>
            <w:r w:rsidRPr="00965731">
              <w:rPr>
                <w:rFonts w:ascii="宋体" w:hAnsi="宋体"/>
                <w:kern w:val="0"/>
                <w:szCs w:val="21"/>
                <w:lang w:bidi="ar"/>
              </w:rPr>
              <w:t>38</w:t>
            </w:r>
          </w:p>
        </w:tc>
        <w:tc>
          <w:tcPr>
            <w:tcW w:w="0" w:type="auto"/>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E25320" w14:textId="77777777" w:rsidR="006507DA" w:rsidRPr="00965731" w:rsidRDefault="006507DA" w:rsidP="009937F7">
            <w:pPr>
              <w:widowControl/>
              <w:ind w:leftChars="200" w:left="420" w:rightChars="200" w:right="420" w:firstLineChars="200" w:firstLine="420"/>
              <w:jc w:val="center"/>
              <w:textAlignment w:val="center"/>
              <w:rPr>
                <w:rFonts w:ascii="宋体" w:hAnsi="宋体"/>
                <w:szCs w:val="21"/>
              </w:rPr>
            </w:pPr>
            <w:r w:rsidRPr="00965731">
              <w:rPr>
                <w:rFonts w:ascii="宋体" w:hAnsi="宋体"/>
                <w:kern w:val="0"/>
                <w:szCs w:val="21"/>
                <w:lang w:bidi="ar"/>
              </w:rPr>
              <w:t>400/5互感器</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9BA294" w14:textId="77777777" w:rsidR="006507DA" w:rsidRPr="00965731" w:rsidRDefault="006507DA" w:rsidP="009937F7">
            <w:pPr>
              <w:widowControl/>
              <w:ind w:rightChars="200" w:right="420"/>
              <w:jc w:val="center"/>
              <w:textAlignment w:val="center"/>
              <w:rPr>
                <w:rFonts w:ascii="宋体" w:hAnsi="宋体"/>
                <w:kern w:val="0"/>
                <w:szCs w:val="21"/>
                <w:lang w:bidi="ar"/>
              </w:rPr>
            </w:pPr>
            <w:r w:rsidRPr="00965731">
              <w:rPr>
                <w:rFonts w:ascii="宋体" w:hAnsi="宋体"/>
                <w:kern w:val="0"/>
                <w:szCs w:val="21"/>
                <w:lang w:bidi="ar"/>
              </w:rPr>
              <w:t>21</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B8EB32" w14:textId="77777777" w:rsidR="006507DA" w:rsidRPr="00965731" w:rsidRDefault="006507DA" w:rsidP="009937F7">
            <w:pPr>
              <w:widowControl/>
              <w:ind w:rightChars="200" w:right="420"/>
              <w:jc w:val="center"/>
              <w:textAlignment w:val="center"/>
              <w:rPr>
                <w:rFonts w:ascii="宋体" w:hAnsi="宋体"/>
                <w:kern w:val="0"/>
                <w:szCs w:val="21"/>
                <w:lang w:bidi="ar"/>
              </w:rPr>
            </w:pPr>
            <w:proofErr w:type="gramStart"/>
            <w:r w:rsidRPr="00965731">
              <w:rPr>
                <w:rFonts w:ascii="宋体" w:hAnsi="宋体"/>
                <w:kern w:val="0"/>
                <w:szCs w:val="21"/>
                <w:lang w:bidi="ar"/>
              </w:rPr>
              <w:t>个</w:t>
            </w:r>
            <w:proofErr w:type="gramEnd"/>
          </w:p>
        </w:tc>
      </w:tr>
      <w:tr w:rsidR="006507DA" w:rsidRPr="00965731" w14:paraId="7414F777" w14:textId="77777777" w:rsidTr="009937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2"/>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69F074" w14:textId="77777777" w:rsidR="006507DA" w:rsidRPr="00965731" w:rsidRDefault="006507DA" w:rsidP="009937F7">
            <w:pPr>
              <w:widowControl/>
              <w:ind w:rightChars="200" w:right="420"/>
              <w:jc w:val="center"/>
              <w:textAlignment w:val="center"/>
              <w:rPr>
                <w:rFonts w:ascii="宋体" w:hAnsi="宋体"/>
                <w:kern w:val="0"/>
                <w:szCs w:val="21"/>
                <w:lang w:bidi="ar"/>
              </w:rPr>
            </w:pPr>
            <w:r w:rsidRPr="00965731">
              <w:rPr>
                <w:rFonts w:ascii="宋体" w:hAnsi="宋体"/>
                <w:kern w:val="0"/>
                <w:szCs w:val="21"/>
                <w:lang w:bidi="ar"/>
              </w:rPr>
              <w:lastRenderedPageBreak/>
              <w:t>39</w:t>
            </w:r>
          </w:p>
        </w:tc>
        <w:tc>
          <w:tcPr>
            <w:tcW w:w="0" w:type="auto"/>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3A3FA0" w14:textId="77777777" w:rsidR="006507DA" w:rsidRPr="00965731" w:rsidRDefault="006507DA" w:rsidP="009937F7">
            <w:pPr>
              <w:widowControl/>
              <w:ind w:leftChars="200" w:left="420" w:rightChars="200" w:right="420" w:firstLineChars="200" w:firstLine="420"/>
              <w:jc w:val="center"/>
              <w:textAlignment w:val="center"/>
              <w:rPr>
                <w:rFonts w:ascii="宋体" w:hAnsi="宋体"/>
                <w:szCs w:val="21"/>
              </w:rPr>
            </w:pPr>
            <w:r w:rsidRPr="00965731">
              <w:rPr>
                <w:rFonts w:ascii="宋体" w:hAnsi="宋体"/>
                <w:kern w:val="0"/>
                <w:szCs w:val="21"/>
                <w:lang w:bidi="ar"/>
              </w:rPr>
              <w:t>250/5互感器</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A79A6C" w14:textId="77777777" w:rsidR="006507DA" w:rsidRPr="00965731" w:rsidRDefault="006507DA" w:rsidP="009937F7">
            <w:pPr>
              <w:widowControl/>
              <w:ind w:rightChars="200" w:right="420"/>
              <w:jc w:val="center"/>
              <w:textAlignment w:val="center"/>
              <w:rPr>
                <w:rFonts w:ascii="宋体" w:hAnsi="宋体"/>
                <w:kern w:val="0"/>
                <w:szCs w:val="21"/>
                <w:lang w:bidi="ar"/>
              </w:rPr>
            </w:pPr>
            <w:r w:rsidRPr="00965731">
              <w:rPr>
                <w:rFonts w:ascii="宋体" w:hAnsi="宋体"/>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DBC4AC" w14:textId="77777777" w:rsidR="006507DA" w:rsidRPr="00965731" w:rsidRDefault="006507DA" w:rsidP="009937F7">
            <w:pPr>
              <w:widowControl/>
              <w:ind w:rightChars="200" w:right="420"/>
              <w:jc w:val="center"/>
              <w:textAlignment w:val="center"/>
              <w:rPr>
                <w:rFonts w:ascii="宋体" w:hAnsi="宋体"/>
                <w:kern w:val="0"/>
                <w:szCs w:val="21"/>
                <w:lang w:bidi="ar"/>
              </w:rPr>
            </w:pPr>
            <w:proofErr w:type="gramStart"/>
            <w:r w:rsidRPr="00965731">
              <w:rPr>
                <w:rFonts w:ascii="宋体" w:hAnsi="宋体"/>
                <w:kern w:val="0"/>
                <w:szCs w:val="21"/>
                <w:lang w:bidi="ar"/>
              </w:rPr>
              <w:t>个</w:t>
            </w:r>
            <w:proofErr w:type="gramEnd"/>
          </w:p>
        </w:tc>
      </w:tr>
      <w:tr w:rsidR="006507DA" w:rsidRPr="00965731" w14:paraId="24293AA3" w14:textId="77777777" w:rsidTr="009937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2"/>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66803F" w14:textId="77777777" w:rsidR="006507DA" w:rsidRPr="00965731" w:rsidRDefault="006507DA" w:rsidP="009937F7">
            <w:pPr>
              <w:widowControl/>
              <w:ind w:rightChars="200" w:right="420"/>
              <w:jc w:val="center"/>
              <w:textAlignment w:val="center"/>
              <w:rPr>
                <w:rFonts w:ascii="宋体" w:hAnsi="宋体"/>
                <w:kern w:val="0"/>
                <w:szCs w:val="21"/>
                <w:lang w:bidi="ar"/>
              </w:rPr>
            </w:pPr>
            <w:r w:rsidRPr="00965731">
              <w:rPr>
                <w:rFonts w:ascii="宋体" w:hAnsi="宋体"/>
                <w:kern w:val="0"/>
                <w:szCs w:val="21"/>
                <w:lang w:bidi="ar"/>
              </w:rPr>
              <w:t>40</w:t>
            </w:r>
          </w:p>
        </w:tc>
        <w:tc>
          <w:tcPr>
            <w:tcW w:w="0" w:type="auto"/>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52E001" w14:textId="77777777" w:rsidR="006507DA" w:rsidRPr="00965731" w:rsidRDefault="006507DA" w:rsidP="009937F7">
            <w:pPr>
              <w:widowControl/>
              <w:ind w:leftChars="200" w:left="420" w:rightChars="200" w:right="420" w:firstLineChars="200" w:firstLine="420"/>
              <w:jc w:val="center"/>
              <w:textAlignment w:val="center"/>
              <w:rPr>
                <w:rFonts w:ascii="宋体" w:hAnsi="宋体"/>
                <w:szCs w:val="21"/>
              </w:rPr>
            </w:pPr>
            <w:r w:rsidRPr="00965731">
              <w:rPr>
                <w:rFonts w:ascii="宋体" w:hAnsi="宋体"/>
                <w:kern w:val="0"/>
                <w:szCs w:val="21"/>
                <w:lang w:bidi="ar"/>
              </w:rPr>
              <w:t>150/5互感器</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686E83" w14:textId="77777777" w:rsidR="006507DA" w:rsidRPr="00965731" w:rsidRDefault="006507DA" w:rsidP="009937F7">
            <w:pPr>
              <w:widowControl/>
              <w:ind w:rightChars="200" w:right="420"/>
              <w:jc w:val="center"/>
              <w:textAlignment w:val="center"/>
              <w:rPr>
                <w:rFonts w:ascii="宋体" w:hAnsi="宋体"/>
                <w:kern w:val="0"/>
                <w:szCs w:val="21"/>
                <w:lang w:bidi="ar"/>
              </w:rPr>
            </w:pPr>
            <w:r w:rsidRPr="00965731">
              <w:rPr>
                <w:rFonts w:ascii="宋体" w:hAnsi="宋体"/>
                <w:kern w:val="0"/>
                <w:szCs w:val="21"/>
                <w:lang w:bidi="ar"/>
              </w:rPr>
              <w:t>18</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648403" w14:textId="77777777" w:rsidR="006507DA" w:rsidRPr="00965731" w:rsidRDefault="006507DA" w:rsidP="009937F7">
            <w:pPr>
              <w:widowControl/>
              <w:ind w:rightChars="200" w:right="420"/>
              <w:jc w:val="center"/>
              <w:textAlignment w:val="center"/>
              <w:rPr>
                <w:rFonts w:ascii="宋体" w:hAnsi="宋体"/>
                <w:kern w:val="0"/>
                <w:szCs w:val="21"/>
                <w:lang w:bidi="ar"/>
              </w:rPr>
            </w:pPr>
            <w:proofErr w:type="gramStart"/>
            <w:r w:rsidRPr="00965731">
              <w:rPr>
                <w:rFonts w:ascii="宋体" w:hAnsi="宋体"/>
                <w:kern w:val="0"/>
                <w:szCs w:val="21"/>
                <w:lang w:bidi="ar"/>
              </w:rPr>
              <w:t>个</w:t>
            </w:r>
            <w:proofErr w:type="gramEnd"/>
          </w:p>
        </w:tc>
      </w:tr>
      <w:tr w:rsidR="006507DA" w:rsidRPr="00965731" w14:paraId="7171E532" w14:textId="77777777" w:rsidTr="009937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2"/>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BB46FF" w14:textId="77777777" w:rsidR="006507DA" w:rsidRPr="00965731" w:rsidRDefault="006507DA" w:rsidP="009937F7">
            <w:pPr>
              <w:widowControl/>
              <w:ind w:rightChars="200" w:right="420"/>
              <w:jc w:val="center"/>
              <w:textAlignment w:val="center"/>
              <w:rPr>
                <w:rFonts w:ascii="宋体" w:hAnsi="宋体"/>
                <w:kern w:val="0"/>
                <w:szCs w:val="21"/>
                <w:lang w:bidi="ar"/>
              </w:rPr>
            </w:pPr>
            <w:r w:rsidRPr="00965731">
              <w:rPr>
                <w:rFonts w:ascii="宋体" w:hAnsi="宋体"/>
                <w:kern w:val="0"/>
                <w:szCs w:val="21"/>
                <w:lang w:bidi="ar"/>
              </w:rPr>
              <w:t>41</w:t>
            </w:r>
          </w:p>
        </w:tc>
        <w:tc>
          <w:tcPr>
            <w:tcW w:w="0" w:type="auto"/>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9F7EEE" w14:textId="77777777" w:rsidR="006507DA" w:rsidRPr="00965731" w:rsidRDefault="006507DA" w:rsidP="009937F7">
            <w:pPr>
              <w:widowControl/>
              <w:ind w:leftChars="200" w:left="420" w:rightChars="200" w:right="420" w:firstLineChars="200" w:firstLine="420"/>
              <w:jc w:val="center"/>
              <w:textAlignment w:val="center"/>
              <w:rPr>
                <w:rFonts w:ascii="宋体" w:hAnsi="宋体"/>
                <w:szCs w:val="21"/>
              </w:rPr>
            </w:pPr>
            <w:r w:rsidRPr="00965731">
              <w:rPr>
                <w:rFonts w:ascii="宋体" w:hAnsi="宋体"/>
                <w:kern w:val="0"/>
                <w:szCs w:val="21"/>
                <w:lang w:bidi="ar"/>
              </w:rPr>
              <w:t>350/5互感器</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D51F37" w14:textId="77777777" w:rsidR="006507DA" w:rsidRPr="00965731" w:rsidRDefault="006507DA" w:rsidP="009937F7">
            <w:pPr>
              <w:widowControl/>
              <w:ind w:rightChars="200" w:right="420"/>
              <w:jc w:val="center"/>
              <w:textAlignment w:val="center"/>
              <w:rPr>
                <w:rFonts w:ascii="宋体" w:hAnsi="宋体"/>
                <w:kern w:val="0"/>
                <w:szCs w:val="21"/>
                <w:lang w:bidi="ar"/>
              </w:rPr>
            </w:pPr>
            <w:r w:rsidRPr="00965731">
              <w:rPr>
                <w:rFonts w:ascii="宋体" w:hAnsi="宋体"/>
                <w:kern w:val="0"/>
                <w:szCs w:val="21"/>
                <w:lang w:bidi="ar"/>
              </w:rPr>
              <w:t>30</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1B6801" w14:textId="77777777" w:rsidR="006507DA" w:rsidRPr="00965731" w:rsidRDefault="006507DA" w:rsidP="009937F7">
            <w:pPr>
              <w:widowControl/>
              <w:ind w:rightChars="200" w:right="420"/>
              <w:jc w:val="center"/>
              <w:textAlignment w:val="center"/>
              <w:rPr>
                <w:rFonts w:ascii="宋体" w:hAnsi="宋体"/>
                <w:kern w:val="0"/>
                <w:szCs w:val="21"/>
                <w:lang w:bidi="ar"/>
              </w:rPr>
            </w:pPr>
            <w:proofErr w:type="gramStart"/>
            <w:r w:rsidRPr="00965731">
              <w:rPr>
                <w:rFonts w:ascii="宋体" w:hAnsi="宋体"/>
                <w:kern w:val="0"/>
                <w:szCs w:val="21"/>
                <w:lang w:bidi="ar"/>
              </w:rPr>
              <w:t>个</w:t>
            </w:r>
            <w:proofErr w:type="gramEnd"/>
          </w:p>
        </w:tc>
      </w:tr>
      <w:tr w:rsidR="006507DA" w:rsidRPr="00965731" w14:paraId="3D35AF44" w14:textId="77777777" w:rsidTr="009937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2"/>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72B2AA" w14:textId="77777777" w:rsidR="006507DA" w:rsidRPr="00965731" w:rsidRDefault="006507DA" w:rsidP="009937F7">
            <w:pPr>
              <w:widowControl/>
              <w:ind w:rightChars="200" w:right="420"/>
              <w:jc w:val="center"/>
              <w:textAlignment w:val="center"/>
              <w:rPr>
                <w:rFonts w:ascii="宋体" w:hAnsi="宋体"/>
                <w:kern w:val="0"/>
                <w:szCs w:val="21"/>
                <w:lang w:bidi="ar"/>
              </w:rPr>
            </w:pPr>
            <w:r w:rsidRPr="00965731">
              <w:rPr>
                <w:rFonts w:ascii="宋体" w:hAnsi="宋体"/>
                <w:kern w:val="0"/>
                <w:szCs w:val="21"/>
                <w:lang w:bidi="ar"/>
              </w:rPr>
              <w:t>42</w:t>
            </w:r>
          </w:p>
        </w:tc>
        <w:tc>
          <w:tcPr>
            <w:tcW w:w="0" w:type="auto"/>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3CF536" w14:textId="77777777" w:rsidR="006507DA" w:rsidRPr="00965731" w:rsidRDefault="006507DA" w:rsidP="009937F7">
            <w:pPr>
              <w:widowControl/>
              <w:ind w:leftChars="200" w:left="420" w:rightChars="200" w:right="420" w:firstLineChars="200" w:firstLine="420"/>
              <w:jc w:val="center"/>
              <w:textAlignment w:val="center"/>
              <w:rPr>
                <w:rFonts w:ascii="宋体" w:hAnsi="宋体"/>
                <w:szCs w:val="21"/>
              </w:rPr>
            </w:pPr>
            <w:r w:rsidRPr="00965731">
              <w:rPr>
                <w:rFonts w:ascii="宋体" w:hAnsi="宋体"/>
                <w:kern w:val="0"/>
                <w:szCs w:val="21"/>
                <w:lang w:bidi="ar"/>
              </w:rPr>
              <w:t>100/5互感器</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97B6BD" w14:textId="77777777" w:rsidR="006507DA" w:rsidRPr="00965731" w:rsidRDefault="006507DA" w:rsidP="009937F7">
            <w:pPr>
              <w:widowControl/>
              <w:ind w:rightChars="200" w:right="420"/>
              <w:jc w:val="center"/>
              <w:textAlignment w:val="center"/>
              <w:rPr>
                <w:rFonts w:ascii="宋体" w:hAnsi="宋体"/>
                <w:kern w:val="0"/>
                <w:szCs w:val="21"/>
                <w:lang w:bidi="ar"/>
              </w:rPr>
            </w:pPr>
            <w:r w:rsidRPr="00965731">
              <w:rPr>
                <w:rFonts w:ascii="宋体" w:hAnsi="宋体"/>
                <w:kern w:val="0"/>
                <w:szCs w:val="21"/>
                <w:lang w:bidi="ar"/>
              </w:rPr>
              <w:t>45</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4A4B41" w14:textId="77777777" w:rsidR="006507DA" w:rsidRPr="00965731" w:rsidRDefault="006507DA" w:rsidP="009937F7">
            <w:pPr>
              <w:widowControl/>
              <w:ind w:rightChars="200" w:right="420"/>
              <w:jc w:val="center"/>
              <w:textAlignment w:val="center"/>
              <w:rPr>
                <w:rFonts w:ascii="宋体" w:hAnsi="宋体"/>
                <w:kern w:val="0"/>
                <w:szCs w:val="21"/>
                <w:lang w:bidi="ar"/>
              </w:rPr>
            </w:pPr>
            <w:proofErr w:type="gramStart"/>
            <w:r w:rsidRPr="00965731">
              <w:rPr>
                <w:rFonts w:ascii="宋体" w:hAnsi="宋体"/>
                <w:kern w:val="0"/>
                <w:szCs w:val="21"/>
                <w:lang w:bidi="ar"/>
              </w:rPr>
              <w:t>个</w:t>
            </w:r>
            <w:proofErr w:type="gramEnd"/>
          </w:p>
        </w:tc>
      </w:tr>
      <w:tr w:rsidR="006507DA" w:rsidRPr="00965731" w14:paraId="58DA2542" w14:textId="77777777" w:rsidTr="009937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2"/>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919573" w14:textId="77777777" w:rsidR="006507DA" w:rsidRPr="00965731" w:rsidRDefault="006507DA" w:rsidP="009937F7">
            <w:pPr>
              <w:widowControl/>
              <w:ind w:rightChars="200" w:right="420"/>
              <w:jc w:val="center"/>
              <w:textAlignment w:val="center"/>
              <w:rPr>
                <w:rFonts w:ascii="宋体" w:hAnsi="宋体"/>
                <w:kern w:val="0"/>
                <w:szCs w:val="21"/>
                <w:lang w:bidi="ar"/>
              </w:rPr>
            </w:pPr>
            <w:r w:rsidRPr="00965731">
              <w:rPr>
                <w:rFonts w:ascii="宋体" w:hAnsi="宋体"/>
                <w:kern w:val="0"/>
                <w:szCs w:val="21"/>
                <w:lang w:bidi="ar"/>
              </w:rPr>
              <w:t>43</w:t>
            </w:r>
          </w:p>
        </w:tc>
        <w:tc>
          <w:tcPr>
            <w:tcW w:w="0" w:type="auto"/>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1F4B86" w14:textId="77777777" w:rsidR="006507DA" w:rsidRPr="00965731" w:rsidRDefault="006507DA" w:rsidP="009937F7">
            <w:pPr>
              <w:widowControl/>
              <w:ind w:leftChars="200" w:left="420" w:rightChars="200" w:right="420" w:firstLineChars="200" w:firstLine="420"/>
              <w:jc w:val="center"/>
              <w:textAlignment w:val="center"/>
              <w:rPr>
                <w:rFonts w:ascii="宋体" w:hAnsi="宋体"/>
                <w:szCs w:val="21"/>
              </w:rPr>
            </w:pPr>
            <w:r w:rsidRPr="00965731">
              <w:rPr>
                <w:rFonts w:ascii="宋体" w:hAnsi="宋体"/>
                <w:kern w:val="0"/>
                <w:szCs w:val="21"/>
                <w:lang w:bidi="ar"/>
              </w:rPr>
              <w:t>200/5互感器</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A118FE" w14:textId="77777777" w:rsidR="006507DA" w:rsidRPr="00965731" w:rsidRDefault="006507DA" w:rsidP="009937F7">
            <w:pPr>
              <w:widowControl/>
              <w:ind w:rightChars="200" w:right="420"/>
              <w:jc w:val="center"/>
              <w:textAlignment w:val="center"/>
              <w:rPr>
                <w:rFonts w:ascii="宋体" w:hAnsi="宋体"/>
                <w:kern w:val="0"/>
                <w:szCs w:val="21"/>
                <w:lang w:bidi="ar"/>
              </w:rPr>
            </w:pPr>
            <w:r w:rsidRPr="00965731">
              <w:rPr>
                <w:rFonts w:ascii="宋体" w:hAnsi="宋体"/>
                <w:kern w:val="0"/>
                <w:szCs w:val="21"/>
                <w:lang w:bidi="ar"/>
              </w:rPr>
              <w:t>9</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487C6C" w14:textId="77777777" w:rsidR="006507DA" w:rsidRPr="00965731" w:rsidRDefault="006507DA" w:rsidP="009937F7">
            <w:pPr>
              <w:widowControl/>
              <w:ind w:rightChars="200" w:right="420"/>
              <w:jc w:val="center"/>
              <w:textAlignment w:val="center"/>
              <w:rPr>
                <w:rFonts w:ascii="宋体" w:hAnsi="宋体"/>
                <w:kern w:val="0"/>
                <w:szCs w:val="21"/>
                <w:lang w:bidi="ar"/>
              </w:rPr>
            </w:pPr>
            <w:proofErr w:type="gramStart"/>
            <w:r w:rsidRPr="00965731">
              <w:rPr>
                <w:rFonts w:ascii="宋体" w:hAnsi="宋体"/>
                <w:kern w:val="0"/>
                <w:szCs w:val="21"/>
                <w:lang w:bidi="ar"/>
              </w:rPr>
              <w:t>个</w:t>
            </w:r>
            <w:proofErr w:type="gramEnd"/>
          </w:p>
        </w:tc>
      </w:tr>
      <w:tr w:rsidR="006507DA" w:rsidRPr="00965731" w14:paraId="02EDDF77" w14:textId="77777777" w:rsidTr="009937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8"/>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D42FA4" w14:textId="77777777" w:rsidR="006507DA" w:rsidRPr="00965731" w:rsidRDefault="006507DA" w:rsidP="009937F7">
            <w:pPr>
              <w:widowControl/>
              <w:ind w:rightChars="200" w:right="420"/>
              <w:jc w:val="center"/>
              <w:textAlignment w:val="center"/>
              <w:rPr>
                <w:rFonts w:ascii="宋体" w:hAnsi="宋体"/>
                <w:kern w:val="0"/>
                <w:szCs w:val="21"/>
                <w:lang w:bidi="ar"/>
              </w:rPr>
            </w:pPr>
            <w:r w:rsidRPr="00965731">
              <w:rPr>
                <w:rFonts w:ascii="宋体" w:hAnsi="宋体"/>
                <w:kern w:val="0"/>
                <w:szCs w:val="21"/>
                <w:lang w:bidi="ar"/>
              </w:rPr>
              <w:t>44</w:t>
            </w:r>
          </w:p>
        </w:tc>
        <w:tc>
          <w:tcPr>
            <w:tcW w:w="0" w:type="auto"/>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34782D" w14:textId="77777777" w:rsidR="006507DA" w:rsidRPr="00965731" w:rsidRDefault="006507DA" w:rsidP="009937F7">
            <w:pPr>
              <w:widowControl/>
              <w:ind w:leftChars="200" w:left="420" w:rightChars="200" w:right="420" w:firstLineChars="200" w:firstLine="420"/>
              <w:jc w:val="center"/>
              <w:textAlignment w:val="center"/>
              <w:rPr>
                <w:rFonts w:ascii="宋体" w:hAnsi="宋体"/>
                <w:szCs w:val="21"/>
              </w:rPr>
            </w:pPr>
            <w:r w:rsidRPr="00965731">
              <w:rPr>
                <w:rFonts w:ascii="宋体" w:hAnsi="宋体"/>
                <w:kern w:val="0"/>
                <w:szCs w:val="21"/>
                <w:lang w:bidi="ar"/>
              </w:rPr>
              <w:t>300/5互感器</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F328C4" w14:textId="77777777" w:rsidR="006507DA" w:rsidRPr="00965731" w:rsidRDefault="006507DA" w:rsidP="009937F7">
            <w:pPr>
              <w:widowControl/>
              <w:ind w:rightChars="200" w:right="420"/>
              <w:jc w:val="center"/>
              <w:textAlignment w:val="center"/>
              <w:rPr>
                <w:rFonts w:ascii="宋体" w:hAnsi="宋体"/>
                <w:kern w:val="0"/>
                <w:szCs w:val="21"/>
                <w:lang w:bidi="ar"/>
              </w:rPr>
            </w:pPr>
            <w:r w:rsidRPr="00965731">
              <w:rPr>
                <w:rFonts w:ascii="宋体" w:hAnsi="宋体"/>
                <w:kern w:val="0"/>
                <w:szCs w:val="21"/>
                <w:lang w:bidi="ar"/>
              </w:rPr>
              <w:t>6</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6FDFE9" w14:textId="77777777" w:rsidR="006507DA" w:rsidRPr="00965731" w:rsidRDefault="006507DA" w:rsidP="009937F7">
            <w:pPr>
              <w:widowControl/>
              <w:ind w:rightChars="200" w:right="420"/>
              <w:jc w:val="center"/>
              <w:textAlignment w:val="center"/>
              <w:rPr>
                <w:rFonts w:ascii="宋体" w:hAnsi="宋体"/>
                <w:kern w:val="0"/>
                <w:szCs w:val="21"/>
                <w:lang w:bidi="ar"/>
              </w:rPr>
            </w:pPr>
            <w:proofErr w:type="gramStart"/>
            <w:r w:rsidRPr="00965731">
              <w:rPr>
                <w:rFonts w:ascii="宋体" w:hAnsi="宋体"/>
                <w:kern w:val="0"/>
                <w:szCs w:val="21"/>
                <w:lang w:bidi="ar"/>
              </w:rPr>
              <w:t>个</w:t>
            </w:r>
            <w:proofErr w:type="gramEnd"/>
          </w:p>
        </w:tc>
      </w:tr>
    </w:tbl>
    <w:p w14:paraId="7AA28868" w14:textId="77777777" w:rsidR="006507DA" w:rsidRPr="00965731" w:rsidRDefault="006507DA" w:rsidP="006507DA">
      <w:pPr>
        <w:ind w:leftChars="200" w:left="420" w:rightChars="200" w:right="420" w:firstLineChars="200" w:firstLine="420"/>
        <w:rPr>
          <w:rFonts w:ascii="宋体" w:hAnsi="宋体"/>
        </w:rPr>
      </w:pPr>
    </w:p>
    <w:p w14:paraId="4857F61E" w14:textId="77777777" w:rsidR="006507DA" w:rsidRPr="00965731" w:rsidRDefault="006507DA" w:rsidP="006507DA">
      <w:pPr>
        <w:tabs>
          <w:tab w:val="left" w:pos="5812"/>
        </w:tabs>
        <w:spacing w:afterLines="25" w:after="78" w:line="440" w:lineRule="exact"/>
        <w:ind w:leftChars="200" w:left="420" w:rightChars="200" w:right="420" w:firstLineChars="200" w:firstLine="482"/>
        <w:rPr>
          <w:rFonts w:ascii="宋体" w:hAnsi="宋体"/>
          <w:b/>
          <w:sz w:val="24"/>
        </w:rPr>
      </w:pPr>
      <w:r w:rsidRPr="00965731">
        <w:rPr>
          <w:rFonts w:ascii="宋体" w:hAnsi="宋体"/>
          <w:b/>
          <w:sz w:val="24"/>
        </w:rPr>
        <w:t>五、产品及服务要求</w:t>
      </w:r>
    </w:p>
    <w:p w14:paraId="7189C2E0" w14:textId="77777777" w:rsidR="006507DA" w:rsidRPr="00965731" w:rsidRDefault="006507DA" w:rsidP="006507DA">
      <w:pPr>
        <w:spacing w:afterLines="25" w:after="78" w:line="440" w:lineRule="exact"/>
        <w:ind w:leftChars="200" w:left="420" w:rightChars="200" w:right="420" w:firstLineChars="200" w:firstLine="480"/>
        <w:rPr>
          <w:rFonts w:ascii="宋体" w:hAnsi="宋体"/>
          <w:sz w:val="24"/>
        </w:rPr>
      </w:pPr>
      <w:bookmarkStart w:id="3" w:name="_Toc19654"/>
      <w:r w:rsidRPr="00965731">
        <w:rPr>
          <w:rFonts w:ascii="宋体" w:hAnsi="宋体"/>
          <w:sz w:val="24"/>
        </w:rPr>
        <w:t>5.1弹性物联网业务引擎扩展建设</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7626"/>
      </w:tblGrid>
      <w:tr w:rsidR="006507DA" w:rsidRPr="00965731" w14:paraId="34B33624" w14:textId="77777777" w:rsidTr="009937F7">
        <w:trPr>
          <w:tblHeader/>
        </w:trPr>
        <w:tc>
          <w:tcPr>
            <w:tcW w:w="1838" w:type="dxa"/>
          </w:tcPr>
          <w:p w14:paraId="4D05ED61" w14:textId="77777777" w:rsidR="006507DA" w:rsidRPr="00965731" w:rsidRDefault="006507DA" w:rsidP="009937F7">
            <w:pPr>
              <w:ind w:leftChars="200" w:left="420" w:rightChars="200" w:right="420"/>
              <w:rPr>
                <w:rFonts w:ascii="宋体" w:hAnsi="宋体"/>
                <w:b/>
                <w:bCs/>
                <w:sz w:val="24"/>
              </w:rPr>
            </w:pPr>
            <w:r w:rsidRPr="00965731">
              <w:rPr>
                <w:rFonts w:ascii="宋体" w:hAnsi="宋体"/>
                <w:b/>
                <w:bCs/>
                <w:sz w:val="24"/>
              </w:rPr>
              <w:t>指标项</w:t>
            </w:r>
          </w:p>
        </w:tc>
        <w:tc>
          <w:tcPr>
            <w:tcW w:w="7626" w:type="dxa"/>
          </w:tcPr>
          <w:p w14:paraId="7770928D" w14:textId="77777777" w:rsidR="006507DA" w:rsidRPr="00965731" w:rsidRDefault="006507DA" w:rsidP="009937F7">
            <w:pPr>
              <w:ind w:leftChars="200" w:left="420" w:rightChars="200" w:right="420" w:firstLineChars="200" w:firstLine="482"/>
              <w:jc w:val="center"/>
              <w:rPr>
                <w:rFonts w:ascii="宋体" w:hAnsi="宋体"/>
                <w:b/>
                <w:bCs/>
                <w:sz w:val="24"/>
              </w:rPr>
            </w:pPr>
            <w:r w:rsidRPr="00965731">
              <w:rPr>
                <w:rFonts w:ascii="宋体" w:hAnsi="宋体"/>
                <w:b/>
                <w:bCs/>
                <w:sz w:val="24"/>
              </w:rPr>
              <w:t>技术规格要求</w:t>
            </w:r>
          </w:p>
        </w:tc>
      </w:tr>
      <w:tr w:rsidR="006507DA" w:rsidRPr="00965731" w14:paraId="15109E9B" w14:textId="77777777" w:rsidTr="009937F7">
        <w:tc>
          <w:tcPr>
            <w:tcW w:w="1838" w:type="dxa"/>
            <w:vAlign w:val="center"/>
          </w:tcPr>
          <w:p w14:paraId="5A30D3ED" w14:textId="77777777" w:rsidR="006507DA" w:rsidRPr="00965731" w:rsidRDefault="006507DA" w:rsidP="009937F7">
            <w:pPr>
              <w:suppressAutoHyphens/>
              <w:ind w:leftChars="200" w:left="420" w:rightChars="200" w:right="420"/>
              <w:rPr>
                <w:rFonts w:ascii="宋体" w:hAnsi="宋体"/>
                <w:kern w:val="0"/>
                <w:sz w:val="24"/>
              </w:rPr>
            </w:pPr>
            <w:r w:rsidRPr="00965731">
              <w:rPr>
                <w:rFonts w:ascii="宋体" w:hAnsi="宋体"/>
                <w:kern w:val="0"/>
                <w:sz w:val="24"/>
              </w:rPr>
              <w:t>功能</w:t>
            </w:r>
          </w:p>
          <w:p w14:paraId="1E3F0490" w14:textId="77777777" w:rsidR="006507DA" w:rsidRPr="00965731" w:rsidRDefault="006507DA" w:rsidP="009937F7">
            <w:pPr>
              <w:suppressAutoHyphens/>
              <w:ind w:leftChars="200" w:left="420" w:rightChars="200" w:right="420"/>
              <w:rPr>
                <w:rFonts w:ascii="宋体" w:hAnsi="宋体"/>
                <w:kern w:val="0"/>
                <w:sz w:val="24"/>
              </w:rPr>
            </w:pPr>
            <w:r w:rsidRPr="00965731">
              <w:rPr>
                <w:rFonts w:ascii="宋体" w:hAnsi="宋体"/>
                <w:kern w:val="0"/>
                <w:sz w:val="24"/>
              </w:rPr>
              <w:t>要求</w:t>
            </w:r>
          </w:p>
        </w:tc>
        <w:tc>
          <w:tcPr>
            <w:tcW w:w="7626" w:type="dxa"/>
            <w:vAlign w:val="center"/>
          </w:tcPr>
          <w:p w14:paraId="729EDD81"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在现有智慧校园物联网平台基础上扩展建设，支持各感知控制系统、物联网平台、大数据平台与信息物理系统互连，实现不同类型感知控制系统协同交互。提供对感知数据的汇聚、处理、封装等，包括异构感知数据间格式转换和应用转换。提供协议转换、地址映射、数据处理、信息融合、安全认证、设备管理等功能。</w:t>
            </w:r>
          </w:p>
          <w:p w14:paraId="53A48BDB"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1、物联网集成（南向接入能力）</w:t>
            </w:r>
          </w:p>
          <w:p w14:paraId="6A964346"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1）MQTT接入：支持MQTT（消息队列遥测传输）协议，具备MQTT协议与物联网终端设备的协议转换。</w:t>
            </w:r>
          </w:p>
          <w:p w14:paraId="219FB1CB"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2）CoAP接入：支持CoAP协议，具备CoAP协议与物联网终端设备的协议转换。</w:t>
            </w:r>
          </w:p>
          <w:p w14:paraId="067478AA"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3）HTTP接入：支持HTTP协议，具备HTTP协议与物联网终端设备的协议转换。</w:t>
            </w:r>
          </w:p>
          <w:p w14:paraId="3D45C2E9"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4）</w:t>
            </w:r>
            <w:proofErr w:type="gramStart"/>
            <w:r w:rsidRPr="00965731">
              <w:rPr>
                <w:rFonts w:ascii="宋体" w:hAnsi="宋体"/>
                <w:sz w:val="24"/>
              </w:rPr>
              <w:t>物联视频</w:t>
            </w:r>
            <w:proofErr w:type="gramEnd"/>
            <w:r w:rsidRPr="00965731">
              <w:rPr>
                <w:rFonts w:ascii="宋体" w:hAnsi="宋体"/>
                <w:sz w:val="24"/>
              </w:rPr>
              <w:t>接入：支持RTSP(主流IP视频摄像机及硬盘录像机)协议，支持华为、海康威视、大华视频平台通讯，具备与智能设备间联动设置视频字幕、图像抓拍、短视频数据集成与传输功能。</w:t>
            </w:r>
          </w:p>
          <w:p w14:paraId="3853447B"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5）BACnet接入：支持BACnet（楼宇自动化和控制网络）协议，支持BACnet MS/TP和BACnet IP协议；具备BACnet协议与物联网业务系统的协议转换。</w:t>
            </w:r>
          </w:p>
          <w:p w14:paraId="6D76E25F"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6）MODBUS接入：支持标准Modbus协议，包括Modbus-TCP协议、Modbus串行协议、Modbus拨号协议，支持ASC或RTU传输模式；具备Modbus协议与物联网业务系统的协议转换。</w:t>
            </w:r>
          </w:p>
          <w:p w14:paraId="04D73F7D"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7）OPC接入：支持OPC（工业控制与自动化）协议，支持OPC-DA（Data Access）、OPC-AC（Alarm &amp; Conditions）、OPC-HA（Historical Access）规范；具备OPC协议与物联网业务系统的协议转换。</w:t>
            </w:r>
          </w:p>
          <w:p w14:paraId="50AB6451"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8）自由通讯服务：支持</w:t>
            </w:r>
            <w:proofErr w:type="gramStart"/>
            <w:r w:rsidRPr="00965731">
              <w:rPr>
                <w:rFonts w:ascii="宋体" w:hAnsi="宋体"/>
                <w:sz w:val="24"/>
              </w:rPr>
              <w:t>透传模式</w:t>
            </w:r>
            <w:proofErr w:type="gramEnd"/>
            <w:r w:rsidRPr="00965731">
              <w:rPr>
                <w:rFonts w:ascii="宋体" w:hAnsi="宋体"/>
                <w:sz w:val="24"/>
              </w:rPr>
              <w:t>的串口服务器设备协议编程、数据封装结构以及接口形式等连接平台进行数据传输；</w:t>
            </w:r>
          </w:p>
          <w:p w14:paraId="5A346352"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9）弹性物联网接入：支持物联网集成总线传输协议，具备协议自学习网关的自动接入。</w:t>
            </w:r>
          </w:p>
          <w:p w14:paraId="26D33036"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2、物联网发布（北向服务能力）</w:t>
            </w:r>
          </w:p>
          <w:p w14:paraId="0EED3EEB"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lastRenderedPageBreak/>
              <w:t>1）Kafka消息：支持Kafka 0.8及之后版本实现的通讯协议，具备与大数据平台的双向数据交换。</w:t>
            </w:r>
          </w:p>
          <w:p w14:paraId="3E9372CC"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2）MQTT消息：支持MQTT（消息队列遥测传输）协议，具备MQTT协议与物联网业务系统的双向数据交换。</w:t>
            </w:r>
          </w:p>
          <w:p w14:paraId="39A7C324"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3）AMQP消息：支持AMQP协议，具备MQTT协议与大屏应用或门户应用的双向数据交换。</w:t>
            </w:r>
          </w:p>
          <w:p w14:paraId="73F61D68"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3、可逻辑编程：</w:t>
            </w:r>
          </w:p>
          <w:p w14:paraId="43D31D1C"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支持JavaScript方式物联网北向及南向协议云端可编程。4、可视化管理：支持平台性能监控、物联网实时数据、</w:t>
            </w:r>
            <w:proofErr w:type="gramStart"/>
            <w:r w:rsidRPr="00965731">
              <w:rPr>
                <w:rFonts w:ascii="宋体" w:hAnsi="宋体"/>
                <w:sz w:val="24"/>
              </w:rPr>
              <w:t>物联工程点表</w:t>
            </w:r>
            <w:proofErr w:type="gramEnd"/>
            <w:r w:rsidRPr="00965731">
              <w:rPr>
                <w:rFonts w:ascii="宋体" w:hAnsi="宋体"/>
                <w:sz w:val="24"/>
              </w:rPr>
              <w:t>的可视化管理。</w:t>
            </w:r>
          </w:p>
        </w:tc>
      </w:tr>
    </w:tbl>
    <w:p w14:paraId="39A15535" w14:textId="77777777" w:rsidR="006507DA" w:rsidRPr="00965731" w:rsidRDefault="006507DA" w:rsidP="006507DA">
      <w:pPr>
        <w:spacing w:afterLines="25" w:after="78" w:line="440" w:lineRule="exact"/>
        <w:ind w:leftChars="200" w:left="420" w:rightChars="200" w:right="420" w:firstLineChars="200" w:firstLine="480"/>
        <w:rPr>
          <w:rFonts w:ascii="宋体" w:hAnsi="宋体"/>
          <w:sz w:val="24"/>
        </w:rPr>
      </w:pPr>
      <w:r w:rsidRPr="00965731">
        <w:rPr>
          <w:rFonts w:ascii="宋体" w:hAnsi="宋体"/>
          <w:sz w:val="24"/>
        </w:rPr>
        <w:lastRenderedPageBreak/>
        <w:t>5.2能源管理系统扩展建设</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7626"/>
      </w:tblGrid>
      <w:tr w:rsidR="006507DA" w:rsidRPr="00965731" w14:paraId="391DDA61" w14:textId="77777777" w:rsidTr="009937F7">
        <w:trPr>
          <w:tblHeader/>
        </w:trPr>
        <w:tc>
          <w:tcPr>
            <w:tcW w:w="1838" w:type="dxa"/>
          </w:tcPr>
          <w:p w14:paraId="7D4EB53B" w14:textId="77777777" w:rsidR="006507DA" w:rsidRPr="00965731" w:rsidRDefault="006507DA" w:rsidP="009937F7">
            <w:pPr>
              <w:ind w:leftChars="200" w:left="420" w:rightChars="200" w:right="420"/>
              <w:rPr>
                <w:rFonts w:ascii="宋体" w:hAnsi="宋体"/>
                <w:b/>
                <w:bCs/>
                <w:sz w:val="24"/>
              </w:rPr>
            </w:pPr>
            <w:r w:rsidRPr="00965731">
              <w:rPr>
                <w:rFonts w:ascii="宋体" w:hAnsi="宋体"/>
                <w:b/>
                <w:bCs/>
                <w:sz w:val="24"/>
              </w:rPr>
              <w:t>指标项</w:t>
            </w:r>
          </w:p>
        </w:tc>
        <w:tc>
          <w:tcPr>
            <w:tcW w:w="7626" w:type="dxa"/>
          </w:tcPr>
          <w:p w14:paraId="4F8B969D" w14:textId="77777777" w:rsidR="006507DA" w:rsidRPr="00965731" w:rsidRDefault="006507DA" w:rsidP="009937F7">
            <w:pPr>
              <w:ind w:leftChars="200" w:left="420" w:rightChars="200" w:right="420" w:firstLineChars="200" w:firstLine="482"/>
              <w:jc w:val="center"/>
              <w:rPr>
                <w:rFonts w:ascii="宋体" w:hAnsi="宋体"/>
                <w:b/>
                <w:bCs/>
                <w:sz w:val="24"/>
              </w:rPr>
            </w:pPr>
            <w:r w:rsidRPr="00965731">
              <w:rPr>
                <w:rFonts w:ascii="宋体" w:hAnsi="宋体"/>
                <w:b/>
                <w:bCs/>
                <w:sz w:val="24"/>
              </w:rPr>
              <w:t>技术规格要求</w:t>
            </w:r>
          </w:p>
        </w:tc>
      </w:tr>
      <w:tr w:rsidR="006507DA" w:rsidRPr="00965731" w14:paraId="6D3DB64C" w14:textId="77777777" w:rsidTr="009937F7">
        <w:tc>
          <w:tcPr>
            <w:tcW w:w="1838" w:type="dxa"/>
            <w:vAlign w:val="center"/>
          </w:tcPr>
          <w:p w14:paraId="494F90CE" w14:textId="77777777" w:rsidR="006507DA" w:rsidRPr="00965731" w:rsidRDefault="006507DA" w:rsidP="009937F7">
            <w:pPr>
              <w:suppressAutoHyphens/>
              <w:ind w:leftChars="200" w:left="420" w:rightChars="200" w:right="420"/>
              <w:rPr>
                <w:rFonts w:ascii="宋体" w:hAnsi="宋体"/>
                <w:kern w:val="0"/>
                <w:sz w:val="24"/>
              </w:rPr>
            </w:pPr>
            <w:r w:rsidRPr="00965731">
              <w:rPr>
                <w:rFonts w:ascii="宋体" w:hAnsi="宋体"/>
                <w:kern w:val="0"/>
                <w:sz w:val="24"/>
              </w:rPr>
              <w:t>功能</w:t>
            </w:r>
          </w:p>
          <w:p w14:paraId="0C731950" w14:textId="77777777" w:rsidR="006507DA" w:rsidRPr="00965731" w:rsidRDefault="006507DA" w:rsidP="009937F7">
            <w:pPr>
              <w:suppressAutoHyphens/>
              <w:ind w:leftChars="200" w:left="420" w:rightChars="200" w:right="420"/>
              <w:rPr>
                <w:rFonts w:ascii="宋体" w:hAnsi="宋体"/>
                <w:kern w:val="0"/>
                <w:sz w:val="24"/>
              </w:rPr>
            </w:pPr>
            <w:r w:rsidRPr="00965731">
              <w:rPr>
                <w:rFonts w:ascii="宋体" w:hAnsi="宋体"/>
                <w:kern w:val="0"/>
                <w:sz w:val="24"/>
              </w:rPr>
              <w:t>要求</w:t>
            </w:r>
          </w:p>
        </w:tc>
        <w:tc>
          <w:tcPr>
            <w:tcW w:w="7626" w:type="dxa"/>
            <w:vAlign w:val="center"/>
          </w:tcPr>
          <w:p w14:paraId="369EC9CF" w14:textId="77777777" w:rsidR="006507DA" w:rsidRPr="00965731" w:rsidRDefault="006507DA" w:rsidP="009937F7">
            <w:pPr>
              <w:suppressAutoHyphens/>
              <w:ind w:leftChars="200" w:left="420" w:rightChars="200" w:right="420" w:firstLineChars="200" w:firstLine="482"/>
              <w:rPr>
                <w:rFonts w:ascii="宋体" w:hAnsi="宋体"/>
                <w:sz w:val="24"/>
              </w:rPr>
            </w:pPr>
            <w:r w:rsidRPr="00965731">
              <w:rPr>
                <w:rFonts w:ascii="宋体" w:hAnsi="宋体"/>
                <w:b/>
                <w:bCs/>
                <w:sz w:val="24"/>
              </w:rPr>
              <w:t>1、</w:t>
            </w:r>
            <w:r w:rsidRPr="00965731">
              <w:rPr>
                <w:rFonts w:ascii="宋体" w:hAnsi="宋体"/>
                <w:sz w:val="24"/>
              </w:rPr>
              <w:t>在现有智慧校园物联网平台基础上，具备物联接入和共性建模能力，实现本期项目建筑内能源设备的统一接入、统一建模（物理模型、管理模型、运行模型）。</w:t>
            </w:r>
          </w:p>
          <w:p w14:paraId="04B0E970" w14:textId="77777777" w:rsidR="006507DA" w:rsidRPr="00965731" w:rsidRDefault="006507DA" w:rsidP="009937F7">
            <w:pPr>
              <w:suppressAutoHyphens/>
              <w:ind w:leftChars="200" w:left="420" w:rightChars="200" w:right="420" w:firstLineChars="200" w:firstLine="482"/>
              <w:rPr>
                <w:rFonts w:ascii="宋体" w:hAnsi="宋体"/>
                <w:sz w:val="24"/>
              </w:rPr>
            </w:pPr>
            <w:r w:rsidRPr="00965731">
              <w:rPr>
                <w:rFonts w:ascii="宋体" w:hAnsi="宋体"/>
                <w:b/>
                <w:bCs/>
                <w:sz w:val="24"/>
              </w:rPr>
              <w:t>2、</w:t>
            </w:r>
            <w:r w:rsidRPr="00965731">
              <w:rPr>
                <w:rFonts w:ascii="宋体" w:hAnsi="宋体"/>
                <w:sz w:val="24"/>
              </w:rPr>
              <w:t>实现对本期项目建筑能源运营的应用授权、功能授权、</w:t>
            </w:r>
            <w:proofErr w:type="gramStart"/>
            <w:r w:rsidRPr="00965731">
              <w:rPr>
                <w:rFonts w:ascii="宋体" w:hAnsi="宋体"/>
                <w:sz w:val="24"/>
              </w:rPr>
              <w:t>物联资源</w:t>
            </w:r>
            <w:proofErr w:type="gramEnd"/>
            <w:r w:rsidRPr="00965731">
              <w:rPr>
                <w:rFonts w:ascii="宋体" w:hAnsi="宋体"/>
                <w:sz w:val="24"/>
              </w:rPr>
              <w:t>授权及交叉授权等。</w:t>
            </w:r>
          </w:p>
          <w:p w14:paraId="11F81BFF" w14:textId="77777777" w:rsidR="006507DA" w:rsidRPr="00965731" w:rsidRDefault="006507DA" w:rsidP="009937F7">
            <w:pPr>
              <w:suppressAutoHyphens/>
              <w:ind w:leftChars="200" w:left="420" w:rightChars="200" w:right="420" w:firstLineChars="200" w:firstLine="482"/>
              <w:rPr>
                <w:rFonts w:ascii="宋体" w:hAnsi="宋体"/>
                <w:b/>
                <w:bCs/>
                <w:sz w:val="24"/>
              </w:rPr>
            </w:pPr>
            <w:r w:rsidRPr="00965731">
              <w:rPr>
                <w:rFonts w:ascii="宋体" w:hAnsi="宋体"/>
                <w:b/>
                <w:bCs/>
                <w:sz w:val="24"/>
              </w:rPr>
              <w:t>3、Restful API资源开放接口：</w:t>
            </w:r>
          </w:p>
          <w:p w14:paraId="7656C2DA"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基于能源运控平台提供的本期项目建筑，依据校园能源管理运营管理需求，实现建筑内水、电、暖、配变电等设备设施的运行仿真、实时监管、故障告警等功能，系统运行故障时根据预警策略自动报告相应维护人员进行处置。</w:t>
            </w:r>
          </w:p>
          <w:p w14:paraId="797E0E64" w14:textId="77777777" w:rsidR="006507DA" w:rsidRPr="00965731" w:rsidRDefault="006507DA" w:rsidP="009937F7">
            <w:pPr>
              <w:suppressAutoHyphens/>
              <w:ind w:leftChars="200" w:left="420" w:rightChars="200" w:right="420" w:firstLineChars="200" w:firstLine="482"/>
              <w:rPr>
                <w:rFonts w:ascii="宋体" w:hAnsi="宋体"/>
                <w:b/>
                <w:bCs/>
                <w:sz w:val="24"/>
              </w:rPr>
            </w:pPr>
            <w:r w:rsidRPr="00965731">
              <w:rPr>
                <w:rFonts w:ascii="宋体" w:hAnsi="宋体"/>
                <w:b/>
                <w:bCs/>
                <w:sz w:val="24"/>
              </w:rPr>
              <w:t>4、基于校园共性聚合服务所提供的公共服务：</w:t>
            </w:r>
          </w:p>
          <w:p w14:paraId="73FB136D"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实现电脑端故障报警及处置时的“报警消息推送”等功能，体系化实现校园建筑能源类设施设备运营的健康、有序。</w:t>
            </w:r>
          </w:p>
          <w:p w14:paraId="02253B9B" w14:textId="77777777" w:rsidR="006507DA" w:rsidRPr="00965731" w:rsidRDefault="006507DA" w:rsidP="009937F7">
            <w:pPr>
              <w:suppressAutoHyphens/>
              <w:ind w:leftChars="200" w:left="420" w:rightChars="200" w:right="420" w:firstLineChars="200" w:firstLine="482"/>
              <w:rPr>
                <w:rFonts w:ascii="宋体" w:hAnsi="宋体"/>
                <w:b/>
                <w:bCs/>
                <w:sz w:val="24"/>
              </w:rPr>
            </w:pPr>
            <w:r w:rsidRPr="00965731">
              <w:rPr>
                <w:rFonts w:ascii="宋体" w:hAnsi="宋体"/>
                <w:b/>
                <w:bCs/>
                <w:sz w:val="24"/>
              </w:rPr>
              <w:t>5、具备资源开放接口：</w:t>
            </w:r>
          </w:p>
          <w:p w14:paraId="696C5849"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实现建筑内设施级（能源、环境、暖通、配变电等）运营管理，提供设施KPI指标展示、设施运行汇总表格、设施运行优化等功能（KPI包含但不限于：建筑的总电耗/总水耗、设施运行COP值、设施运行效能指标等）。</w:t>
            </w:r>
          </w:p>
          <w:p w14:paraId="7C83E473" w14:textId="77777777" w:rsidR="006507DA" w:rsidRPr="00965731" w:rsidRDefault="006507DA" w:rsidP="009937F7">
            <w:pPr>
              <w:suppressAutoHyphens/>
              <w:ind w:leftChars="200" w:left="420" w:rightChars="200" w:right="420" w:firstLineChars="200" w:firstLine="482"/>
              <w:rPr>
                <w:rFonts w:ascii="宋体" w:hAnsi="宋体"/>
                <w:b/>
                <w:bCs/>
                <w:sz w:val="24"/>
              </w:rPr>
            </w:pPr>
            <w:r w:rsidRPr="00965731">
              <w:rPr>
                <w:rFonts w:ascii="宋体" w:hAnsi="宋体"/>
                <w:b/>
                <w:bCs/>
                <w:sz w:val="24"/>
              </w:rPr>
              <w:t>6、基于资源开放接口：</w:t>
            </w:r>
          </w:p>
          <w:p w14:paraId="6AE01140"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实现针对不同管理维度的校园能源运营管理功能，如：建筑能源运营KPI指标项、建筑能耗指标、建筑水耗、节能排名、节水排名、预计年运营费用管理等。</w:t>
            </w:r>
          </w:p>
          <w:p w14:paraId="3102BFA8" w14:textId="77777777" w:rsidR="006507DA" w:rsidRPr="00965731" w:rsidRDefault="006507DA" w:rsidP="009937F7">
            <w:pPr>
              <w:suppressAutoHyphens/>
              <w:ind w:leftChars="200" w:left="420" w:rightChars="200" w:right="420" w:firstLineChars="200" w:firstLine="482"/>
              <w:rPr>
                <w:rFonts w:ascii="宋体" w:hAnsi="宋体"/>
                <w:sz w:val="24"/>
              </w:rPr>
            </w:pPr>
            <w:r w:rsidRPr="00965731">
              <w:rPr>
                <w:rFonts w:ascii="宋体" w:hAnsi="宋体"/>
                <w:b/>
                <w:bCs/>
                <w:sz w:val="24"/>
              </w:rPr>
              <w:t>7、地图导航：</w:t>
            </w:r>
          </w:p>
          <w:p w14:paraId="517F702A"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系统支持以电子地图的形式展示整个区域内所有建筑的物理位置，系统支持点击建筑标识显示该建筑的基本信息，系统支持点击建筑标识显示该建筑的运营信息。</w:t>
            </w:r>
          </w:p>
          <w:p w14:paraId="20FED6D3" w14:textId="77777777" w:rsidR="006507DA" w:rsidRPr="00965731" w:rsidRDefault="006507DA" w:rsidP="009937F7">
            <w:pPr>
              <w:suppressAutoHyphens/>
              <w:ind w:leftChars="200" w:left="420" w:rightChars="200" w:right="420" w:firstLineChars="200" w:firstLine="482"/>
              <w:rPr>
                <w:rFonts w:ascii="宋体" w:hAnsi="宋体"/>
                <w:b/>
                <w:sz w:val="24"/>
              </w:rPr>
            </w:pPr>
            <w:r w:rsidRPr="00965731">
              <w:rPr>
                <w:rFonts w:ascii="宋体" w:hAnsi="宋体"/>
                <w:b/>
                <w:sz w:val="24"/>
              </w:rPr>
              <w:t>8、运行监管：</w:t>
            </w:r>
          </w:p>
          <w:p w14:paraId="6B840EC7"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支持能源监管；</w:t>
            </w:r>
          </w:p>
          <w:p w14:paraId="4437D5FD"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支持以建筑楼栋、楼层的形式对各用电单位或公共区域的能耗信息实现实时监控；</w:t>
            </w:r>
          </w:p>
          <w:p w14:paraId="2D1921C1"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lastRenderedPageBreak/>
              <w:t>支持提供待机功耗提醒功能，为各用电设备提供节能模型；</w:t>
            </w:r>
          </w:p>
          <w:p w14:paraId="3830B098"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支持对各电表能耗信息按照分户和性质进行分类统计；</w:t>
            </w:r>
          </w:p>
          <w:p w14:paraId="3EF39BFF"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支持用水分项监测管理和用水性质监测管理；</w:t>
            </w:r>
          </w:p>
          <w:p w14:paraId="22B46B3E"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支持自动进行供水漏失分析和用水异常情况识别，帮助管理人员及时发现管网的跑冒滴漏；</w:t>
            </w:r>
          </w:p>
          <w:p w14:paraId="7E82E8AF" w14:textId="77777777" w:rsidR="006507DA" w:rsidRPr="00965731" w:rsidRDefault="006507DA" w:rsidP="009937F7">
            <w:pPr>
              <w:suppressAutoHyphens/>
              <w:ind w:leftChars="200" w:left="420" w:rightChars="200" w:right="420" w:firstLineChars="200" w:firstLine="482"/>
              <w:rPr>
                <w:rFonts w:ascii="宋体" w:hAnsi="宋体"/>
                <w:b/>
                <w:bCs/>
                <w:sz w:val="24"/>
              </w:rPr>
            </w:pPr>
            <w:r w:rsidRPr="00965731">
              <w:rPr>
                <w:rFonts w:ascii="宋体" w:hAnsi="宋体"/>
                <w:b/>
                <w:bCs/>
                <w:sz w:val="24"/>
              </w:rPr>
              <w:t>9、设施运营:</w:t>
            </w:r>
          </w:p>
          <w:p w14:paraId="7F25867E"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针对能源各个系统设施运营，支持对能源监管系统的KPI指标显示，包括分户能耗排名、待机功耗监测、静态用能监测；</w:t>
            </w:r>
          </w:p>
          <w:p w14:paraId="5DA598F7"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支持对建筑能源系统按小时、周、月、年度进行动态能源监管；</w:t>
            </w:r>
          </w:p>
          <w:p w14:paraId="34EA2C0D"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支持对建筑能源系统按分项能耗统计监管；</w:t>
            </w:r>
          </w:p>
          <w:p w14:paraId="16A8ACEA"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支持对建筑能源系统按分户性质统计监管；</w:t>
            </w:r>
          </w:p>
          <w:p w14:paraId="5FFE5DB4"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支持对建筑能源系统按公共部分统计监管；</w:t>
            </w:r>
          </w:p>
          <w:p w14:paraId="3C5DB448"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支持对建筑能源系统按分项用水、电、</w:t>
            </w:r>
            <w:proofErr w:type="gramStart"/>
            <w:r w:rsidRPr="00965731">
              <w:rPr>
                <w:rFonts w:ascii="宋体" w:hAnsi="宋体"/>
                <w:sz w:val="24"/>
              </w:rPr>
              <w:t>暖系统</w:t>
            </w:r>
            <w:proofErr w:type="gramEnd"/>
            <w:r w:rsidRPr="00965731">
              <w:rPr>
                <w:rFonts w:ascii="宋体" w:hAnsi="宋体"/>
                <w:sz w:val="24"/>
              </w:rPr>
              <w:t>设施运营；</w:t>
            </w:r>
          </w:p>
          <w:p w14:paraId="71DA0B97" w14:textId="77777777" w:rsidR="006507DA" w:rsidRPr="00965731" w:rsidRDefault="006507DA" w:rsidP="009937F7">
            <w:pPr>
              <w:suppressAutoHyphens/>
              <w:ind w:leftChars="200" w:left="420" w:rightChars="200" w:right="420" w:firstLineChars="200" w:firstLine="482"/>
              <w:rPr>
                <w:rFonts w:ascii="宋体" w:hAnsi="宋体"/>
                <w:b/>
                <w:bCs/>
                <w:sz w:val="24"/>
              </w:rPr>
            </w:pPr>
            <w:r w:rsidRPr="00965731">
              <w:rPr>
                <w:rFonts w:ascii="宋体" w:hAnsi="宋体"/>
                <w:b/>
                <w:bCs/>
                <w:sz w:val="24"/>
              </w:rPr>
              <w:t>10、能源统计与分析：</w:t>
            </w:r>
          </w:p>
          <w:p w14:paraId="54FB8D1A" w14:textId="77777777" w:rsidR="006507DA" w:rsidRPr="00965731" w:rsidRDefault="006507DA" w:rsidP="009937F7">
            <w:pPr>
              <w:suppressAutoHyphens/>
              <w:ind w:leftChars="200" w:left="420" w:rightChars="200" w:right="420" w:firstLineChars="200" w:firstLine="480"/>
              <w:rPr>
                <w:rFonts w:ascii="宋体" w:hAnsi="宋体"/>
                <w:sz w:val="24"/>
              </w:rPr>
            </w:pPr>
            <w:proofErr w:type="gramStart"/>
            <w:r w:rsidRPr="00965731">
              <w:rPr>
                <w:rFonts w:ascii="宋体" w:hAnsi="宋体"/>
                <w:sz w:val="24"/>
              </w:rPr>
              <w:t>支持分</w:t>
            </w:r>
            <w:proofErr w:type="gramEnd"/>
            <w:r w:rsidRPr="00965731">
              <w:rPr>
                <w:rFonts w:ascii="宋体" w:hAnsi="宋体"/>
                <w:sz w:val="24"/>
              </w:rPr>
              <w:t>年度、季度、月度、</w:t>
            </w:r>
            <w:proofErr w:type="gramStart"/>
            <w:r w:rsidRPr="00965731">
              <w:rPr>
                <w:rFonts w:ascii="宋体" w:hAnsi="宋体"/>
                <w:sz w:val="24"/>
              </w:rPr>
              <w:t>天统计</w:t>
            </w:r>
            <w:proofErr w:type="gramEnd"/>
            <w:r w:rsidRPr="00965731">
              <w:rPr>
                <w:rFonts w:ascii="宋体" w:hAnsi="宋体"/>
                <w:sz w:val="24"/>
              </w:rPr>
              <w:t>建筑及用能单位能耗状况；支持对工作日用能、节假日用能、公共区域用能进行统计分析。</w:t>
            </w:r>
          </w:p>
          <w:p w14:paraId="5160F1FD" w14:textId="77777777" w:rsidR="006507DA" w:rsidRPr="00965731" w:rsidRDefault="006507DA" w:rsidP="009937F7">
            <w:pPr>
              <w:suppressAutoHyphens/>
              <w:ind w:leftChars="200" w:left="420" w:rightChars="200" w:right="420" w:firstLineChars="200" w:firstLine="482"/>
              <w:rPr>
                <w:rFonts w:ascii="宋体" w:hAnsi="宋体"/>
                <w:sz w:val="24"/>
              </w:rPr>
            </w:pPr>
            <w:r w:rsidRPr="00965731">
              <w:rPr>
                <w:rFonts w:ascii="宋体" w:hAnsi="宋体"/>
                <w:b/>
                <w:bCs/>
                <w:sz w:val="24"/>
              </w:rPr>
              <w:t>11、控制中心：</w:t>
            </w:r>
          </w:p>
          <w:p w14:paraId="0F30650F"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待处理工作单；历史工作任务；工作绩效统计。</w:t>
            </w:r>
          </w:p>
          <w:p w14:paraId="4EA1A460"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6、报警中心</w:t>
            </w:r>
          </w:p>
          <w:p w14:paraId="2A2BCBFF"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实时报警一览、历史报警明细、报警通知设置、报警统计分析。</w:t>
            </w:r>
          </w:p>
        </w:tc>
      </w:tr>
      <w:tr w:rsidR="006507DA" w:rsidRPr="00965731" w14:paraId="27E414AC" w14:textId="77777777" w:rsidTr="009937F7">
        <w:tc>
          <w:tcPr>
            <w:tcW w:w="1838" w:type="dxa"/>
            <w:vAlign w:val="center"/>
          </w:tcPr>
          <w:p w14:paraId="73877871" w14:textId="77777777" w:rsidR="006507DA" w:rsidRPr="00965731" w:rsidRDefault="006507DA" w:rsidP="009937F7">
            <w:pPr>
              <w:suppressAutoHyphens/>
              <w:ind w:leftChars="200" w:left="420" w:rightChars="200" w:right="420"/>
              <w:rPr>
                <w:rFonts w:ascii="宋体" w:hAnsi="宋体"/>
                <w:kern w:val="0"/>
                <w:sz w:val="24"/>
              </w:rPr>
            </w:pPr>
            <w:r w:rsidRPr="00965731">
              <w:rPr>
                <w:rFonts w:ascii="宋体" w:hAnsi="宋体"/>
                <w:sz w:val="24"/>
              </w:rPr>
              <w:t>数据的工具化统计分析</w:t>
            </w:r>
          </w:p>
        </w:tc>
        <w:tc>
          <w:tcPr>
            <w:tcW w:w="7626" w:type="dxa"/>
            <w:vAlign w:val="center"/>
          </w:tcPr>
          <w:p w14:paraId="2F248A8D"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支持基于用</w:t>
            </w:r>
            <w:proofErr w:type="gramStart"/>
            <w:r w:rsidRPr="00965731">
              <w:rPr>
                <w:rFonts w:ascii="宋体" w:hAnsi="宋体"/>
                <w:sz w:val="24"/>
              </w:rPr>
              <w:t>能数据</w:t>
            </w:r>
            <w:proofErr w:type="gramEnd"/>
            <w:r w:rsidRPr="00965731">
              <w:rPr>
                <w:rFonts w:ascii="宋体" w:hAnsi="宋体"/>
                <w:sz w:val="24"/>
              </w:rPr>
              <w:t>的联机分析处理，包括对组织、设施、设备的关联业务数据计算，以及对象属性、关系、时间的可定义多维数据分析统计。</w:t>
            </w:r>
          </w:p>
        </w:tc>
      </w:tr>
    </w:tbl>
    <w:p w14:paraId="73F9CEF7" w14:textId="77777777" w:rsidR="006507DA" w:rsidRPr="00965731" w:rsidRDefault="006507DA" w:rsidP="006507DA">
      <w:pPr>
        <w:spacing w:afterLines="25" w:after="78" w:line="440" w:lineRule="exact"/>
        <w:ind w:leftChars="200" w:left="420" w:rightChars="200" w:right="420" w:firstLineChars="200" w:firstLine="480"/>
        <w:rPr>
          <w:rFonts w:ascii="宋体" w:hAnsi="宋体"/>
          <w:sz w:val="24"/>
        </w:rPr>
      </w:pPr>
      <w:r w:rsidRPr="00965731">
        <w:rPr>
          <w:rFonts w:ascii="宋体" w:hAnsi="宋体"/>
          <w:sz w:val="24"/>
        </w:rPr>
        <w:t>5.3预付费电表管理系统</w:t>
      </w:r>
      <w:bookmarkEnd w:id="3"/>
      <w:r w:rsidRPr="00965731">
        <w:rPr>
          <w:rFonts w:ascii="宋体" w:hAnsi="宋体"/>
          <w:sz w:val="24"/>
        </w:rPr>
        <w:t>扩展建设</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7626"/>
      </w:tblGrid>
      <w:tr w:rsidR="006507DA" w:rsidRPr="00965731" w14:paraId="3CE61F4E" w14:textId="77777777" w:rsidTr="009937F7">
        <w:trPr>
          <w:trHeight w:val="415"/>
          <w:tblHeader/>
        </w:trPr>
        <w:tc>
          <w:tcPr>
            <w:tcW w:w="1838" w:type="dxa"/>
            <w:vAlign w:val="center"/>
          </w:tcPr>
          <w:p w14:paraId="5185DAAE" w14:textId="77777777" w:rsidR="006507DA" w:rsidRPr="00965731" w:rsidRDefault="006507DA" w:rsidP="009937F7">
            <w:pPr>
              <w:suppressAutoHyphens/>
              <w:ind w:leftChars="200" w:left="420" w:rightChars="200" w:right="420"/>
              <w:rPr>
                <w:rFonts w:ascii="宋体" w:hAnsi="宋体"/>
                <w:b/>
                <w:sz w:val="24"/>
              </w:rPr>
            </w:pPr>
            <w:r w:rsidRPr="00965731">
              <w:rPr>
                <w:rFonts w:ascii="宋体" w:hAnsi="宋体"/>
                <w:b/>
                <w:sz w:val="24"/>
              </w:rPr>
              <w:t>指标项</w:t>
            </w:r>
          </w:p>
        </w:tc>
        <w:tc>
          <w:tcPr>
            <w:tcW w:w="7626" w:type="dxa"/>
            <w:vAlign w:val="center"/>
          </w:tcPr>
          <w:p w14:paraId="17233648" w14:textId="77777777" w:rsidR="006507DA" w:rsidRPr="00965731" w:rsidRDefault="006507DA" w:rsidP="009937F7">
            <w:pPr>
              <w:suppressAutoHyphens/>
              <w:ind w:leftChars="200" w:left="420" w:rightChars="200" w:right="420" w:firstLineChars="200" w:firstLine="482"/>
              <w:jc w:val="center"/>
              <w:rPr>
                <w:rFonts w:ascii="宋体" w:hAnsi="宋体"/>
                <w:b/>
                <w:sz w:val="24"/>
              </w:rPr>
            </w:pPr>
            <w:r w:rsidRPr="00965731">
              <w:rPr>
                <w:rFonts w:ascii="宋体" w:hAnsi="宋体"/>
                <w:b/>
                <w:sz w:val="24"/>
              </w:rPr>
              <w:t>技术规格要求</w:t>
            </w:r>
          </w:p>
        </w:tc>
      </w:tr>
      <w:tr w:rsidR="006507DA" w:rsidRPr="00965731" w14:paraId="4C63AFB3" w14:textId="77777777" w:rsidTr="009937F7">
        <w:trPr>
          <w:trHeight w:val="1086"/>
        </w:trPr>
        <w:tc>
          <w:tcPr>
            <w:tcW w:w="1838" w:type="dxa"/>
            <w:vAlign w:val="center"/>
          </w:tcPr>
          <w:p w14:paraId="634BC12F" w14:textId="77777777" w:rsidR="006507DA" w:rsidRPr="00965731" w:rsidRDefault="006507DA" w:rsidP="009937F7">
            <w:pPr>
              <w:suppressAutoHyphens/>
              <w:ind w:leftChars="200" w:left="420" w:rightChars="200" w:right="420"/>
              <w:rPr>
                <w:rFonts w:ascii="宋体" w:hAnsi="宋体"/>
                <w:kern w:val="0"/>
                <w:sz w:val="24"/>
              </w:rPr>
            </w:pPr>
            <w:r w:rsidRPr="00965731">
              <w:rPr>
                <w:rFonts w:ascii="宋体" w:hAnsi="宋体"/>
                <w:sz w:val="24"/>
              </w:rPr>
              <w:t>数据接入网关</w:t>
            </w:r>
          </w:p>
        </w:tc>
        <w:tc>
          <w:tcPr>
            <w:tcW w:w="7626" w:type="dxa"/>
            <w:vAlign w:val="center"/>
          </w:tcPr>
          <w:p w14:paraId="6C3F1DB6" w14:textId="77777777" w:rsidR="006507DA" w:rsidRPr="00965731" w:rsidRDefault="006507DA" w:rsidP="009937F7">
            <w:pPr>
              <w:suppressAutoHyphens/>
              <w:ind w:leftChars="200" w:left="420" w:rightChars="200" w:right="420"/>
              <w:rPr>
                <w:rFonts w:ascii="宋体" w:hAnsi="宋体"/>
                <w:sz w:val="24"/>
              </w:rPr>
            </w:pPr>
            <w:r w:rsidRPr="00965731">
              <w:rPr>
                <w:rFonts w:ascii="宋体" w:hAnsi="宋体"/>
                <w:b/>
                <w:bCs/>
                <w:sz w:val="24"/>
              </w:rPr>
              <w:t>1、</w:t>
            </w:r>
            <w:r w:rsidRPr="00965731">
              <w:rPr>
                <w:rFonts w:ascii="宋体" w:hAnsi="宋体"/>
                <w:sz w:val="24"/>
              </w:rPr>
              <w:t>实现接入网关直连预付费电能表的能力。</w:t>
            </w:r>
            <w:r w:rsidRPr="00965731">
              <w:rPr>
                <w:rFonts w:ascii="宋体" w:hAnsi="宋体"/>
                <w:sz w:val="24"/>
              </w:rPr>
              <w:br/>
            </w:r>
            <w:r w:rsidRPr="00965731">
              <w:rPr>
                <w:rFonts w:ascii="宋体" w:hAnsi="宋体"/>
                <w:b/>
                <w:bCs/>
                <w:sz w:val="24"/>
              </w:rPr>
              <w:t>2、</w:t>
            </w:r>
            <w:r w:rsidRPr="00965731">
              <w:rPr>
                <w:rFonts w:ascii="宋体" w:hAnsi="宋体"/>
                <w:sz w:val="24"/>
              </w:rPr>
              <w:t>支持断点续传功能。</w:t>
            </w:r>
            <w:r w:rsidRPr="00965731">
              <w:rPr>
                <w:rFonts w:ascii="宋体" w:hAnsi="宋体"/>
                <w:sz w:val="24"/>
              </w:rPr>
              <w:br/>
            </w:r>
            <w:r w:rsidRPr="00965731">
              <w:rPr>
                <w:rFonts w:ascii="宋体" w:hAnsi="宋体"/>
                <w:b/>
                <w:bCs/>
                <w:sz w:val="24"/>
              </w:rPr>
              <w:t>3、</w:t>
            </w:r>
            <w:r w:rsidRPr="00965731">
              <w:rPr>
                <w:rFonts w:ascii="宋体" w:hAnsi="宋体"/>
                <w:sz w:val="24"/>
              </w:rPr>
              <w:t>支持物联网空中指令学习，自适配接入与协议解析。</w:t>
            </w:r>
          </w:p>
        </w:tc>
      </w:tr>
      <w:tr w:rsidR="006507DA" w:rsidRPr="00965731" w14:paraId="49939A5C" w14:textId="77777777" w:rsidTr="009937F7">
        <w:trPr>
          <w:trHeight w:val="416"/>
        </w:trPr>
        <w:tc>
          <w:tcPr>
            <w:tcW w:w="1838" w:type="dxa"/>
            <w:vAlign w:val="center"/>
          </w:tcPr>
          <w:p w14:paraId="2758451D" w14:textId="77777777" w:rsidR="006507DA" w:rsidRPr="00965731" w:rsidRDefault="006507DA" w:rsidP="009937F7">
            <w:pPr>
              <w:suppressAutoHyphens/>
              <w:ind w:leftChars="200" w:left="420" w:rightChars="200" w:right="420"/>
              <w:rPr>
                <w:rFonts w:ascii="宋体" w:hAnsi="宋体"/>
                <w:sz w:val="24"/>
              </w:rPr>
            </w:pPr>
            <w:r w:rsidRPr="00965731">
              <w:rPr>
                <w:rFonts w:ascii="宋体" w:hAnsi="宋体"/>
                <w:sz w:val="24"/>
              </w:rPr>
              <w:t>功能</w:t>
            </w:r>
          </w:p>
          <w:p w14:paraId="00603046" w14:textId="77777777" w:rsidR="006507DA" w:rsidRPr="00965731" w:rsidRDefault="006507DA" w:rsidP="009937F7">
            <w:pPr>
              <w:suppressAutoHyphens/>
              <w:ind w:leftChars="200" w:left="420" w:rightChars="200" w:right="420"/>
              <w:rPr>
                <w:rFonts w:ascii="宋体" w:hAnsi="宋体"/>
                <w:sz w:val="24"/>
              </w:rPr>
            </w:pPr>
            <w:r w:rsidRPr="00965731">
              <w:rPr>
                <w:rFonts w:ascii="宋体" w:hAnsi="宋体"/>
                <w:sz w:val="24"/>
              </w:rPr>
              <w:t>要求</w:t>
            </w:r>
          </w:p>
        </w:tc>
        <w:tc>
          <w:tcPr>
            <w:tcW w:w="7626" w:type="dxa"/>
            <w:vAlign w:val="center"/>
          </w:tcPr>
          <w:p w14:paraId="05288C87" w14:textId="77777777" w:rsidR="006507DA" w:rsidRPr="00965731" w:rsidRDefault="006507DA" w:rsidP="009937F7">
            <w:pPr>
              <w:pStyle w:val="aff7"/>
              <w:widowControl/>
              <w:suppressAutoHyphens/>
              <w:ind w:leftChars="200" w:left="420" w:rightChars="200" w:right="420" w:firstLine="482"/>
              <w:rPr>
                <w:rFonts w:ascii="宋体" w:eastAsia="宋体" w:hAnsi="宋体"/>
                <w:sz w:val="24"/>
                <w:szCs w:val="24"/>
              </w:rPr>
            </w:pPr>
            <w:r w:rsidRPr="00965731">
              <w:rPr>
                <w:rFonts w:ascii="宋体" w:eastAsia="宋体" w:hAnsi="宋体"/>
                <w:b/>
                <w:bCs/>
                <w:sz w:val="24"/>
                <w:szCs w:val="24"/>
              </w:rPr>
              <w:t>1、</w:t>
            </w:r>
            <w:r w:rsidRPr="00965731">
              <w:rPr>
                <w:rFonts w:ascii="宋体" w:eastAsia="宋体" w:hAnsi="宋体"/>
                <w:sz w:val="24"/>
                <w:szCs w:val="24"/>
              </w:rPr>
              <w:t>在现有智慧校园物联网平台基础上</w:t>
            </w:r>
            <w:r w:rsidRPr="00965731">
              <w:rPr>
                <w:rFonts w:ascii="宋体" w:eastAsia="宋体" w:hAnsi="宋体"/>
                <w:b/>
                <w:bCs/>
                <w:sz w:val="24"/>
                <w:szCs w:val="24"/>
              </w:rPr>
              <w:t>，</w:t>
            </w:r>
            <w:r w:rsidRPr="00965731">
              <w:rPr>
                <w:rFonts w:ascii="宋体" w:eastAsia="宋体" w:hAnsi="宋体"/>
                <w:sz w:val="24"/>
                <w:szCs w:val="24"/>
              </w:rPr>
              <w:t>基于能源运控平台的物联接入和共性建模能力，实现校园学生公寓预付费计量管理设备的统一接入、统一建模（物理模型、管理模型、运行模型）。</w:t>
            </w:r>
          </w:p>
          <w:p w14:paraId="7FA3D921" w14:textId="77777777" w:rsidR="006507DA" w:rsidRPr="00965731" w:rsidRDefault="006507DA" w:rsidP="009937F7">
            <w:pPr>
              <w:pStyle w:val="aff7"/>
              <w:widowControl/>
              <w:suppressAutoHyphens/>
              <w:ind w:leftChars="200" w:left="420" w:rightChars="200" w:right="420" w:firstLine="482"/>
              <w:rPr>
                <w:rFonts w:ascii="宋体" w:eastAsia="宋体" w:hAnsi="宋体"/>
                <w:sz w:val="24"/>
                <w:szCs w:val="24"/>
              </w:rPr>
            </w:pPr>
            <w:r w:rsidRPr="00965731">
              <w:rPr>
                <w:rFonts w:ascii="宋体" w:eastAsia="宋体" w:hAnsi="宋体"/>
                <w:b/>
                <w:bCs/>
                <w:sz w:val="24"/>
                <w:szCs w:val="24"/>
              </w:rPr>
              <w:t>2、</w:t>
            </w:r>
            <w:r w:rsidRPr="00965731">
              <w:rPr>
                <w:rFonts w:ascii="宋体" w:eastAsia="宋体" w:hAnsi="宋体"/>
                <w:sz w:val="24"/>
                <w:szCs w:val="24"/>
              </w:rPr>
              <w:t>实现对校园学生公寓预付费计量管理的应用授权、功能授权、</w:t>
            </w:r>
            <w:proofErr w:type="gramStart"/>
            <w:r w:rsidRPr="00965731">
              <w:rPr>
                <w:rFonts w:ascii="宋体" w:eastAsia="宋体" w:hAnsi="宋体"/>
                <w:sz w:val="24"/>
                <w:szCs w:val="24"/>
              </w:rPr>
              <w:t>物联资源</w:t>
            </w:r>
            <w:proofErr w:type="gramEnd"/>
            <w:r w:rsidRPr="00965731">
              <w:rPr>
                <w:rFonts w:ascii="宋体" w:eastAsia="宋体" w:hAnsi="宋体"/>
                <w:sz w:val="24"/>
                <w:szCs w:val="24"/>
              </w:rPr>
              <w:t>授权及交叉授权等。</w:t>
            </w:r>
          </w:p>
          <w:p w14:paraId="4BCDB724" w14:textId="77777777" w:rsidR="006507DA" w:rsidRPr="00965731" w:rsidRDefault="006507DA" w:rsidP="009937F7">
            <w:pPr>
              <w:pStyle w:val="aff7"/>
              <w:widowControl/>
              <w:suppressAutoHyphens/>
              <w:ind w:leftChars="200" w:left="420" w:rightChars="200" w:right="420" w:firstLine="482"/>
              <w:rPr>
                <w:rFonts w:ascii="宋体" w:eastAsia="宋体" w:hAnsi="宋体"/>
                <w:sz w:val="24"/>
                <w:szCs w:val="24"/>
              </w:rPr>
            </w:pPr>
            <w:r w:rsidRPr="00965731">
              <w:rPr>
                <w:rFonts w:ascii="宋体" w:eastAsia="宋体" w:hAnsi="宋体"/>
                <w:b/>
                <w:bCs/>
                <w:sz w:val="24"/>
                <w:szCs w:val="24"/>
              </w:rPr>
              <w:t>3、</w:t>
            </w:r>
            <w:r w:rsidRPr="00965731">
              <w:rPr>
                <w:rFonts w:ascii="宋体" w:eastAsia="宋体" w:hAnsi="宋体"/>
                <w:sz w:val="24"/>
                <w:szCs w:val="24"/>
              </w:rPr>
              <w:t>基于学校内网统一消息平台，当系统故障预警发生时实现“预警消息推送”功能，供处置人员参考使用。</w:t>
            </w:r>
          </w:p>
          <w:p w14:paraId="2DF7C635" w14:textId="77777777" w:rsidR="006507DA" w:rsidRPr="00965731" w:rsidRDefault="006507DA" w:rsidP="009937F7">
            <w:pPr>
              <w:pStyle w:val="aff7"/>
              <w:widowControl/>
              <w:suppressAutoHyphens/>
              <w:ind w:leftChars="200" w:left="420" w:rightChars="200" w:right="420" w:firstLine="482"/>
              <w:rPr>
                <w:rFonts w:ascii="宋体" w:eastAsia="宋体" w:hAnsi="宋体"/>
                <w:sz w:val="24"/>
                <w:szCs w:val="24"/>
              </w:rPr>
            </w:pPr>
            <w:r w:rsidRPr="00965731">
              <w:rPr>
                <w:rFonts w:ascii="宋体" w:eastAsia="宋体" w:hAnsi="宋体"/>
                <w:b/>
                <w:bCs/>
                <w:sz w:val="24"/>
                <w:szCs w:val="24"/>
              </w:rPr>
              <w:lastRenderedPageBreak/>
              <w:t>4、</w:t>
            </w:r>
            <w:r w:rsidRPr="00965731">
              <w:rPr>
                <w:rFonts w:ascii="宋体" w:eastAsia="宋体" w:hAnsi="宋体"/>
                <w:sz w:val="24"/>
                <w:szCs w:val="24"/>
              </w:rPr>
              <w:t>支持售电管理、售电异常处理，显示</w:t>
            </w:r>
            <w:proofErr w:type="gramStart"/>
            <w:r w:rsidRPr="00965731">
              <w:rPr>
                <w:rFonts w:ascii="宋体" w:eastAsia="宋体" w:hAnsi="宋体"/>
                <w:sz w:val="24"/>
                <w:szCs w:val="24"/>
              </w:rPr>
              <w:t>售退电明细</w:t>
            </w:r>
            <w:proofErr w:type="gramEnd"/>
            <w:r w:rsidRPr="00965731">
              <w:rPr>
                <w:rFonts w:ascii="宋体" w:eastAsia="宋体" w:hAnsi="宋体"/>
                <w:sz w:val="24"/>
                <w:szCs w:val="24"/>
              </w:rPr>
              <w:t>情况。</w:t>
            </w:r>
          </w:p>
          <w:p w14:paraId="157BA8D6" w14:textId="77777777" w:rsidR="006507DA" w:rsidRPr="00965731" w:rsidRDefault="006507DA" w:rsidP="009937F7">
            <w:pPr>
              <w:pStyle w:val="aff7"/>
              <w:widowControl/>
              <w:suppressAutoHyphens/>
              <w:ind w:leftChars="200" w:left="420" w:rightChars="200" w:right="420" w:firstLine="482"/>
              <w:rPr>
                <w:rFonts w:ascii="宋体" w:eastAsia="宋体" w:hAnsi="宋体"/>
                <w:sz w:val="24"/>
                <w:szCs w:val="24"/>
              </w:rPr>
            </w:pPr>
            <w:r w:rsidRPr="00965731">
              <w:rPr>
                <w:rFonts w:ascii="宋体" w:eastAsia="宋体" w:hAnsi="宋体"/>
                <w:b/>
                <w:bCs/>
                <w:sz w:val="24"/>
                <w:szCs w:val="24"/>
              </w:rPr>
              <w:t>5、</w:t>
            </w:r>
            <w:r w:rsidRPr="00965731">
              <w:rPr>
                <w:rFonts w:ascii="宋体" w:eastAsia="宋体" w:hAnsi="宋体"/>
                <w:sz w:val="24"/>
                <w:szCs w:val="24"/>
              </w:rPr>
              <w:t>基于学校统一消息平台，实现公寓预付</w:t>
            </w:r>
            <w:proofErr w:type="gramStart"/>
            <w:r w:rsidRPr="00965731">
              <w:rPr>
                <w:rFonts w:ascii="宋体" w:eastAsia="宋体" w:hAnsi="宋体"/>
                <w:sz w:val="24"/>
                <w:szCs w:val="24"/>
              </w:rPr>
              <w:t>费应用</w:t>
            </w:r>
            <w:proofErr w:type="gramEnd"/>
            <w:r w:rsidRPr="00965731">
              <w:rPr>
                <w:rFonts w:ascii="宋体" w:eastAsia="宋体" w:hAnsi="宋体"/>
                <w:sz w:val="24"/>
                <w:szCs w:val="24"/>
              </w:rPr>
              <w:t>“电费支付”、“欠费预警消息推送”等功能。</w:t>
            </w:r>
          </w:p>
          <w:p w14:paraId="4408DB74" w14:textId="77777777" w:rsidR="006507DA" w:rsidRPr="00965731" w:rsidRDefault="006507DA" w:rsidP="009937F7">
            <w:pPr>
              <w:pStyle w:val="aff7"/>
              <w:widowControl/>
              <w:suppressAutoHyphens/>
              <w:ind w:leftChars="200" w:left="420" w:rightChars="200" w:right="420" w:firstLine="482"/>
              <w:rPr>
                <w:rFonts w:ascii="宋体" w:eastAsia="宋体" w:hAnsi="宋体"/>
                <w:sz w:val="24"/>
                <w:szCs w:val="24"/>
              </w:rPr>
            </w:pPr>
            <w:r w:rsidRPr="00965731">
              <w:rPr>
                <w:rFonts w:ascii="宋体" w:eastAsia="宋体" w:hAnsi="宋体"/>
                <w:b/>
                <w:bCs/>
                <w:sz w:val="24"/>
                <w:szCs w:val="24"/>
              </w:rPr>
              <w:t>6、</w:t>
            </w:r>
            <w:r w:rsidRPr="00965731">
              <w:rPr>
                <w:rFonts w:ascii="宋体" w:eastAsia="宋体" w:hAnsi="宋体"/>
                <w:sz w:val="24"/>
                <w:szCs w:val="24"/>
              </w:rPr>
              <w:t>依据校园预付费电能管理设施树和组织树模型，对校园学生公寓用电安全管理业务所产生的数据进行数据挖掘，实现用电安全管理。</w:t>
            </w:r>
          </w:p>
          <w:p w14:paraId="22D7D672" w14:textId="77777777" w:rsidR="006507DA" w:rsidRPr="00965731" w:rsidRDefault="006507DA" w:rsidP="009937F7">
            <w:pPr>
              <w:pStyle w:val="aff7"/>
              <w:widowControl/>
              <w:suppressAutoHyphens/>
              <w:ind w:leftChars="200" w:left="420" w:rightChars="200" w:right="420" w:firstLine="482"/>
              <w:rPr>
                <w:rFonts w:ascii="宋体" w:eastAsia="宋体" w:hAnsi="宋体"/>
                <w:strike/>
                <w:sz w:val="24"/>
                <w:szCs w:val="24"/>
              </w:rPr>
            </w:pPr>
            <w:r w:rsidRPr="00965731">
              <w:rPr>
                <w:rFonts w:ascii="宋体" w:eastAsia="宋体" w:hAnsi="宋体"/>
                <w:b/>
                <w:bCs/>
                <w:sz w:val="24"/>
                <w:szCs w:val="24"/>
              </w:rPr>
              <w:t>7、</w:t>
            </w:r>
            <w:r w:rsidRPr="00965731">
              <w:rPr>
                <w:rFonts w:ascii="宋体" w:eastAsia="宋体" w:hAnsi="宋体"/>
                <w:sz w:val="24"/>
                <w:szCs w:val="24"/>
              </w:rPr>
              <w:t>支持批量基础电费下发。</w:t>
            </w:r>
          </w:p>
          <w:p w14:paraId="4D4A9D11" w14:textId="77777777" w:rsidR="006507DA" w:rsidRPr="00965731" w:rsidRDefault="006507DA" w:rsidP="009937F7">
            <w:pPr>
              <w:pStyle w:val="aff7"/>
              <w:widowControl/>
              <w:suppressAutoHyphens/>
              <w:ind w:leftChars="200" w:left="420" w:rightChars="200" w:right="420" w:firstLine="482"/>
              <w:rPr>
                <w:rFonts w:ascii="宋体" w:eastAsia="宋体" w:hAnsi="宋体"/>
                <w:b/>
                <w:bCs/>
                <w:sz w:val="24"/>
                <w:szCs w:val="24"/>
              </w:rPr>
            </w:pPr>
            <w:r w:rsidRPr="00965731">
              <w:rPr>
                <w:rFonts w:ascii="宋体" w:eastAsia="宋体" w:hAnsi="宋体"/>
                <w:b/>
                <w:bCs/>
                <w:sz w:val="24"/>
                <w:szCs w:val="24"/>
              </w:rPr>
              <w:t>8、运行监管：</w:t>
            </w:r>
          </w:p>
          <w:p w14:paraId="42788438" w14:textId="77777777" w:rsidR="006507DA" w:rsidRPr="00965731" w:rsidRDefault="006507DA" w:rsidP="009937F7">
            <w:pPr>
              <w:suppressAutoHyphens/>
              <w:ind w:leftChars="200" w:left="420" w:rightChars="200" w:right="420" w:firstLineChars="200" w:firstLine="482"/>
              <w:rPr>
                <w:rFonts w:ascii="宋体" w:hAnsi="宋体"/>
                <w:b/>
                <w:bCs/>
                <w:sz w:val="24"/>
              </w:rPr>
            </w:pPr>
            <w:r w:rsidRPr="00965731">
              <w:rPr>
                <w:rFonts w:ascii="宋体" w:hAnsi="宋体" w:cs="宋体" w:hint="eastAsia"/>
                <w:b/>
                <w:bCs/>
                <w:sz w:val="24"/>
              </w:rPr>
              <w:t>①</w:t>
            </w:r>
            <w:r w:rsidRPr="00965731">
              <w:rPr>
                <w:rFonts w:ascii="宋体" w:hAnsi="宋体"/>
                <w:b/>
                <w:bCs/>
                <w:sz w:val="24"/>
              </w:rPr>
              <w:t>、整体监管：</w:t>
            </w:r>
          </w:p>
          <w:p w14:paraId="24753987"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支持实时显示停电用户列表，</w:t>
            </w:r>
          </w:p>
          <w:p w14:paraId="402CBA13"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支持实时显示报警用户列表，</w:t>
            </w:r>
          </w:p>
          <w:p w14:paraId="0EEB3011"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支持实时显示当月收费统计曲线，</w:t>
            </w:r>
          </w:p>
          <w:p w14:paraId="6F9FA263"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支持实时显示当月用电统计曲线；</w:t>
            </w:r>
          </w:p>
          <w:p w14:paraId="5A25A23B" w14:textId="77777777" w:rsidR="006507DA" w:rsidRPr="00965731" w:rsidRDefault="006507DA" w:rsidP="009937F7">
            <w:pPr>
              <w:suppressAutoHyphens/>
              <w:ind w:leftChars="200" w:left="420" w:rightChars="200" w:right="420" w:firstLineChars="200" w:firstLine="482"/>
              <w:rPr>
                <w:rFonts w:ascii="宋体" w:hAnsi="宋体"/>
                <w:b/>
                <w:bCs/>
                <w:sz w:val="24"/>
              </w:rPr>
            </w:pPr>
            <w:r w:rsidRPr="00965731">
              <w:rPr>
                <w:rFonts w:ascii="宋体" w:hAnsi="宋体" w:cs="宋体" w:hint="eastAsia"/>
                <w:b/>
                <w:bCs/>
                <w:sz w:val="24"/>
              </w:rPr>
              <w:t>②</w:t>
            </w:r>
            <w:r w:rsidRPr="00965731">
              <w:rPr>
                <w:rFonts w:ascii="宋体" w:hAnsi="宋体"/>
                <w:b/>
                <w:bCs/>
                <w:sz w:val="24"/>
              </w:rPr>
              <w:t>、电表账户管理：</w:t>
            </w:r>
          </w:p>
          <w:p w14:paraId="70CD8B6B"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支持对指定用户进行售电操作，</w:t>
            </w:r>
          </w:p>
          <w:p w14:paraId="186A8DD8"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支持对指定用户</w:t>
            </w:r>
            <w:proofErr w:type="gramStart"/>
            <w:r w:rsidRPr="00965731">
              <w:rPr>
                <w:rFonts w:ascii="宋体" w:hAnsi="宋体"/>
                <w:sz w:val="24"/>
              </w:rPr>
              <w:t>进行退电操作</w:t>
            </w:r>
            <w:proofErr w:type="gramEnd"/>
            <w:r w:rsidRPr="00965731">
              <w:rPr>
                <w:rFonts w:ascii="宋体" w:hAnsi="宋体"/>
                <w:sz w:val="24"/>
              </w:rPr>
              <w:t>，</w:t>
            </w:r>
          </w:p>
          <w:p w14:paraId="4AD0689E"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支持对售电用户进行销户操作，</w:t>
            </w:r>
          </w:p>
          <w:p w14:paraId="384A4460"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支持对售电用户进行用户信息修改，</w:t>
            </w:r>
          </w:p>
          <w:p w14:paraId="142DDB96"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支持对指定用户进行冻结账户管理，</w:t>
            </w:r>
          </w:p>
          <w:p w14:paraId="3E4DD29F"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支持对售电用户进行批量操作，</w:t>
            </w:r>
          </w:p>
          <w:p w14:paraId="4A960264"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支持对售电用户进行批量下发配额，</w:t>
            </w:r>
          </w:p>
          <w:p w14:paraId="77E68DFE"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支持对售电用户</w:t>
            </w:r>
            <w:proofErr w:type="gramStart"/>
            <w:r w:rsidRPr="00965731">
              <w:rPr>
                <w:rFonts w:ascii="宋体" w:hAnsi="宋体"/>
                <w:sz w:val="24"/>
              </w:rPr>
              <w:t>批量按</w:t>
            </w:r>
            <w:proofErr w:type="gramEnd"/>
            <w:r w:rsidRPr="00965731">
              <w:rPr>
                <w:rFonts w:ascii="宋体" w:hAnsi="宋体"/>
                <w:sz w:val="24"/>
              </w:rPr>
              <w:t>人数下发配额，</w:t>
            </w:r>
          </w:p>
          <w:p w14:paraId="62E2370B"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支持对售电用户批量核销电量，</w:t>
            </w:r>
          </w:p>
          <w:p w14:paraId="1B667EE2"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支持对售电用户进行批量电量抹平，</w:t>
            </w:r>
          </w:p>
          <w:p w14:paraId="461E6E6E"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支持对售电用户进行批量刷新，</w:t>
            </w:r>
          </w:p>
          <w:p w14:paraId="187F52FF"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实时读取用户数据；</w:t>
            </w:r>
          </w:p>
          <w:p w14:paraId="679FBCBA" w14:textId="77777777" w:rsidR="006507DA" w:rsidRPr="00965731" w:rsidRDefault="006507DA" w:rsidP="009937F7">
            <w:pPr>
              <w:suppressAutoHyphens/>
              <w:ind w:leftChars="200" w:left="420" w:rightChars="200" w:right="420" w:firstLineChars="200" w:firstLine="482"/>
              <w:rPr>
                <w:rFonts w:ascii="宋体" w:hAnsi="宋体"/>
                <w:b/>
                <w:bCs/>
                <w:sz w:val="24"/>
              </w:rPr>
            </w:pPr>
            <w:r w:rsidRPr="00965731">
              <w:rPr>
                <w:rFonts w:ascii="宋体" w:hAnsi="宋体" w:cs="宋体" w:hint="eastAsia"/>
                <w:b/>
                <w:bCs/>
                <w:sz w:val="24"/>
              </w:rPr>
              <w:t>③</w:t>
            </w:r>
            <w:r w:rsidRPr="00965731">
              <w:rPr>
                <w:rFonts w:ascii="宋体" w:hAnsi="宋体"/>
                <w:b/>
                <w:bCs/>
                <w:sz w:val="24"/>
              </w:rPr>
              <w:t>、售电用户实时监管：</w:t>
            </w:r>
          </w:p>
          <w:p w14:paraId="76181F55"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支持实时查看整个区域各建筑的售电用户的状态，</w:t>
            </w:r>
          </w:p>
          <w:p w14:paraId="1676F213"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支持实时查看各建筑每层的售电用户的状态，</w:t>
            </w:r>
          </w:p>
          <w:p w14:paraId="6C316F7B"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支持实时查看各个房间的用电状态，</w:t>
            </w:r>
          </w:p>
          <w:p w14:paraId="3F8EC4CF"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支持用72小时用电状态图</w:t>
            </w:r>
          </w:p>
          <w:p w14:paraId="63210E3E"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实时监测房间的用电情况。</w:t>
            </w:r>
          </w:p>
          <w:p w14:paraId="062C4096" w14:textId="77777777" w:rsidR="006507DA" w:rsidRPr="00965731" w:rsidRDefault="006507DA" w:rsidP="009937F7">
            <w:pPr>
              <w:pStyle w:val="aff7"/>
              <w:widowControl/>
              <w:suppressAutoHyphens/>
              <w:ind w:leftChars="200" w:left="420" w:rightChars="200" w:right="420" w:firstLine="482"/>
              <w:rPr>
                <w:rFonts w:ascii="宋体" w:eastAsia="宋体" w:hAnsi="宋体"/>
                <w:b/>
                <w:bCs/>
                <w:sz w:val="24"/>
                <w:szCs w:val="24"/>
              </w:rPr>
            </w:pPr>
            <w:r w:rsidRPr="00965731">
              <w:rPr>
                <w:rFonts w:ascii="宋体" w:eastAsia="宋体" w:hAnsi="宋体"/>
                <w:b/>
                <w:bCs/>
                <w:sz w:val="24"/>
                <w:szCs w:val="24"/>
              </w:rPr>
              <w:t>9、设施运营</w:t>
            </w:r>
          </w:p>
          <w:p w14:paraId="6AB668B8"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预付费</w:t>
            </w:r>
            <w:proofErr w:type="gramStart"/>
            <w:r w:rsidRPr="00965731">
              <w:rPr>
                <w:rFonts w:ascii="宋体" w:hAnsi="宋体"/>
                <w:sz w:val="24"/>
              </w:rPr>
              <w:t>表设施</w:t>
            </w:r>
            <w:proofErr w:type="gramEnd"/>
            <w:r w:rsidRPr="00965731">
              <w:rPr>
                <w:rFonts w:ascii="宋体" w:hAnsi="宋体"/>
                <w:sz w:val="24"/>
              </w:rPr>
              <w:t>维护：</w:t>
            </w:r>
          </w:p>
          <w:p w14:paraId="72DC5DD1"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支持对预付费表信息进行实时显示，包括预付费表名称、生产厂家、在线状态，支持换表操作；</w:t>
            </w:r>
          </w:p>
          <w:p w14:paraId="0B080840"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售电异常处理：支持按选定的时间查询整个区域的历史</w:t>
            </w:r>
            <w:proofErr w:type="gramStart"/>
            <w:r w:rsidRPr="00965731">
              <w:rPr>
                <w:rFonts w:ascii="宋体" w:hAnsi="宋体"/>
                <w:sz w:val="24"/>
              </w:rPr>
              <w:t>售退电明细</w:t>
            </w:r>
            <w:proofErr w:type="gramEnd"/>
            <w:r w:rsidRPr="00965731">
              <w:rPr>
                <w:rFonts w:ascii="宋体" w:hAnsi="宋体"/>
                <w:sz w:val="24"/>
              </w:rPr>
              <w:t>情况，包括了电表地址、操作日期、操作类型、金额、</w:t>
            </w:r>
            <w:proofErr w:type="gramStart"/>
            <w:r w:rsidRPr="00965731">
              <w:rPr>
                <w:rFonts w:ascii="宋体" w:hAnsi="宋体"/>
                <w:sz w:val="24"/>
              </w:rPr>
              <w:t>购退电量</w:t>
            </w:r>
            <w:proofErr w:type="gramEnd"/>
            <w:r w:rsidRPr="00965731">
              <w:rPr>
                <w:rFonts w:ascii="宋体" w:hAnsi="宋体"/>
                <w:sz w:val="24"/>
              </w:rPr>
              <w:t>、剩余电量、售电员。</w:t>
            </w:r>
          </w:p>
          <w:p w14:paraId="4E313353" w14:textId="77777777" w:rsidR="006507DA" w:rsidRPr="00965731" w:rsidRDefault="006507DA" w:rsidP="009937F7">
            <w:pPr>
              <w:pStyle w:val="aff7"/>
              <w:widowControl/>
              <w:suppressAutoHyphens/>
              <w:ind w:leftChars="200" w:left="420" w:rightChars="200" w:right="420" w:firstLine="482"/>
              <w:rPr>
                <w:rFonts w:ascii="宋体" w:eastAsia="宋体" w:hAnsi="宋体"/>
                <w:b/>
                <w:bCs/>
                <w:sz w:val="24"/>
                <w:szCs w:val="24"/>
              </w:rPr>
            </w:pPr>
            <w:r w:rsidRPr="00965731">
              <w:rPr>
                <w:rFonts w:ascii="宋体" w:eastAsia="宋体" w:hAnsi="宋体"/>
                <w:b/>
                <w:bCs/>
                <w:sz w:val="24"/>
                <w:szCs w:val="24"/>
              </w:rPr>
              <w:t>10、管理运营</w:t>
            </w:r>
          </w:p>
          <w:p w14:paraId="508ADA35" w14:textId="77777777" w:rsidR="006507DA" w:rsidRPr="00965731" w:rsidRDefault="006507DA" w:rsidP="009937F7">
            <w:pPr>
              <w:suppressAutoHyphens/>
              <w:ind w:leftChars="200" w:left="420" w:rightChars="200" w:right="420" w:firstLineChars="200" w:firstLine="482"/>
              <w:rPr>
                <w:rFonts w:ascii="宋体" w:hAnsi="宋体"/>
                <w:b/>
                <w:bCs/>
                <w:sz w:val="24"/>
              </w:rPr>
            </w:pPr>
            <w:r w:rsidRPr="00965731">
              <w:rPr>
                <w:rFonts w:ascii="宋体" w:hAnsi="宋体" w:cs="宋体" w:hint="eastAsia"/>
                <w:b/>
                <w:bCs/>
                <w:sz w:val="24"/>
              </w:rPr>
              <w:t>①</w:t>
            </w:r>
            <w:r w:rsidRPr="00965731">
              <w:rPr>
                <w:rFonts w:ascii="宋体" w:hAnsi="宋体"/>
                <w:b/>
                <w:bCs/>
                <w:sz w:val="24"/>
              </w:rPr>
              <w:t>、账目盘点：</w:t>
            </w:r>
          </w:p>
          <w:p w14:paraId="79E20209"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支持日、月、年账目盘点，</w:t>
            </w:r>
          </w:p>
          <w:p w14:paraId="6E750ADA"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lastRenderedPageBreak/>
              <w:t>支持查询指定时间的日、月、年账目盘点报告，包括盘点日期、售电人员、总金额、售电金额、</w:t>
            </w:r>
            <w:proofErr w:type="gramStart"/>
            <w:r w:rsidRPr="00965731">
              <w:rPr>
                <w:rFonts w:ascii="宋体" w:hAnsi="宋体"/>
                <w:sz w:val="24"/>
              </w:rPr>
              <w:t>退电金额</w:t>
            </w:r>
            <w:proofErr w:type="gramEnd"/>
            <w:r w:rsidRPr="00965731">
              <w:rPr>
                <w:rFonts w:ascii="宋体" w:hAnsi="宋体"/>
                <w:sz w:val="24"/>
              </w:rPr>
              <w:t>、交易电量、售电量、退电量等信息，</w:t>
            </w:r>
          </w:p>
          <w:p w14:paraId="1B2E4981"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支持按盘点类型筛选导出日、月、年账目汇总报告；</w:t>
            </w:r>
          </w:p>
          <w:p w14:paraId="59C69A86" w14:textId="77777777" w:rsidR="006507DA" w:rsidRPr="00965731" w:rsidRDefault="006507DA" w:rsidP="009937F7">
            <w:pPr>
              <w:suppressAutoHyphens/>
              <w:ind w:leftChars="200" w:left="420" w:rightChars="200" w:right="420" w:firstLineChars="200" w:firstLine="482"/>
              <w:rPr>
                <w:rFonts w:ascii="宋体" w:hAnsi="宋体"/>
                <w:b/>
                <w:bCs/>
                <w:sz w:val="24"/>
              </w:rPr>
            </w:pPr>
            <w:r w:rsidRPr="00965731">
              <w:rPr>
                <w:rFonts w:ascii="宋体" w:hAnsi="宋体" w:cs="宋体" w:hint="eastAsia"/>
                <w:b/>
                <w:bCs/>
                <w:sz w:val="24"/>
              </w:rPr>
              <w:t>②</w:t>
            </w:r>
            <w:r w:rsidRPr="00965731">
              <w:rPr>
                <w:rFonts w:ascii="宋体" w:hAnsi="宋体"/>
                <w:b/>
                <w:bCs/>
                <w:sz w:val="24"/>
              </w:rPr>
              <w:t>、售电统计：</w:t>
            </w:r>
          </w:p>
          <w:p w14:paraId="3322FD84"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支持按选定的月份查询整个区域的售电报表的情况，支持按选定的月份查询选定楼层的售电报表的情况，支持按月售电的情况以日历的方式显示。</w:t>
            </w:r>
          </w:p>
          <w:p w14:paraId="60648DF0" w14:textId="77777777" w:rsidR="006507DA" w:rsidRPr="00965731" w:rsidRDefault="006507DA" w:rsidP="009937F7">
            <w:pPr>
              <w:pStyle w:val="aff7"/>
              <w:widowControl/>
              <w:suppressAutoHyphens/>
              <w:ind w:leftChars="200" w:left="420" w:rightChars="200" w:right="420" w:firstLine="482"/>
              <w:rPr>
                <w:rFonts w:ascii="宋体" w:eastAsia="宋体" w:hAnsi="宋体"/>
                <w:b/>
                <w:bCs/>
                <w:sz w:val="24"/>
                <w:szCs w:val="24"/>
              </w:rPr>
            </w:pPr>
            <w:r w:rsidRPr="00965731">
              <w:rPr>
                <w:rFonts w:ascii="宋体" w:eastAsia="宋体" w:hAnsi="宋体"/>
                <w:b/>
                <w:bCs/>
                <w:sz w:val="24"/>
                <w:szCs w:val="24"/>
              </w:rPr>
              <w:t>11、报警中心</w:t>
            </w:r>
          </w:p>
          <w:p w14:paraId="0CA619FD"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欠费报警，支持欠费模型配置和设定，及时报警；</w:t>
            </w:r>
          </w:p>
          <w:p w14:paraId="5B3FC4AB"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实时报警一览、历史报警明细、报警通知设置、报警统计分析。</w:t>
            </w:r>
          </w:p>
          <w:p w14:paraId="3868B215" w14:textId="77777777" w:rsidR="006507DA" w:rsidRPr="00965731" w:rsidRDefault="006507DA" w:rsidP="009937F7">
            <w:pPr>
              <w:pStyle w:val="aff7"/>
              <w:widowControl/>
              <w:suppressAutoHyphens/>
              <w:ind w:leftChars="200" w:left="420" w:rightChars="200" w:right="420" w:firstLine="482"/>
              <w:rPr>
                <w:rFonts w:ascii="宋体" w:eastAsia="宋体" w:hAnsi="宋体"/>
                <w:b/>
                <w:bCs/>
                <w:sz w:val="24"/>
                <w:szCs w:val="24"/>
              </w:rPr>
            </w:pPr>
            <w:r w:rsidRPr="00965731">
              <w:rPr>
                <w:rFonts w:ascii="宋体" w:eastAsia="宋体" w:hAnsi="宋体"/>
                <w:b/>
                <w:bCs/>
                <w:sz w:val="24"/>
                <w:szCs w:val="24"/>
              </w:rPr>
              <w:t>12、数据挖掘：</w:t>
            </w:r>
          </w:p>
          <w:p w14:paraId="2384A0EE"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自定义配置，实现数据挖掘功能；</w:t>
            </w:r>
          </w:p>
          <w:p w14:paraId="321E8103"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售电分析：</w:t>
            </w:r>
          </w:p>
          <w:p w14:paraId="57480C8E"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支持按选定的时间查询整个区域的历史</w:t>
            </w:r>
            <w:proofErr w:type="gramStart"/>
            <w:r w:rsidRPr="00965731">
              <w:rPr>
                <w:rFonts w:ascii="宋体" w:hAnsi="宋体"/>
                <w:sz w:val="24"/>
              </w:rPr>
              <w:t>售退电明细</w:t>
            </w:r>
            <w:proofErr w:type="gramEnd"/>
            <w:r w:rsidRPr="00965731">
              <w:rPr>
                <w:rFonts w:ascii="宋体" w:hAnsi="宋体"/>
                <w:sz w:val="24"/>
              </w:rPr>
              <w:t>情况，</w:t>
            </w:r>
          </w:p>
          <w:p w14:paraId="021693D5"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支持按选定的时间查询某个楼层的历史</w:t>
            </w:r>
            <w:proofErr w:type="gramStart"/>
            <w:r w:rsidRPr="00965731">
              <w:rPr>
                <w:rFonts w:ascii="宋体" w:hAnsi="宋体"/>
                <w:sz w:val="24"/>
              </w:rPr>
              <w:t>售退电明细</w:t>
            </w:r>
            <w:proofErr w:type="gramEnd"/>
            <w:r w:rsidRPr="00965731">
              <w:rPr>
                <w:rFonts w:ascii="宋体" w:hAnsi="宋体"/>
                <w:sz w:val="24"/>
              </w:rPr>
              <w:t>情况，</w:t>
            </w:r>
          </w:p>
          <w:p w14:paraId="3732099A"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支持按选定的时间查询某个售电员的历史</w:t>
            </w:r>
            <w:proofErr w:type="gramStart"/>
            <w:r w:rsidRPr="00965731">
              <w:rPr>
                <w:rFonts w:ascii="宋体" w:hAnsi="宋体"/>
                <w:sz w:val="24"/>
              </w:rPr>
              <w:t>售退电</w:t>
            </w:r>
            <w:proofErr w:type="gramEnd"/>
            <w:r w:rsidRPr="00965731">
              <w:rPr>
                <w:rFonts w:ascii="宋体" w:hAnsi="宋体"/>
                <w:sz w:val="24"/>
              </w:rPr>
              <w:t>的明细情况；</w:t>
            </w:r>
          </w:p>
          <w:p w14:paraId="15A72DC5"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用电分析:用电对比图、用电柱状图、用电趋势图、用电比例图。</w:t>
            </w:r>
          </w:p>
        </w:tc>
      </w:tr>
    </w:tbl>
    <w:p w14:paraId="3E959350" w14:textId="77777777" w:rsidR="006507DA" w:rsidRPr="00965731" w:rsidRDefault="006507DA" w:rsidP="006507DA">
      <w:pPr>
        <w:spacing w:afterLines="25" w:after="78" w:line="440" w:lineRule="exact"/>
        <w:ind w:leftChars="200" w:left="420" w:rightChars="200" w:right="420" w:firstLineChars="200" w:firstLine="480"/>
        <w:rPr>
          <w:rFonts w:ascii="宋体" w:hAnsi="宋体"/>
          <w:sz w:val="24"/>
        </w:rPr>
      </w:pPr>
      <w:bookmarkStart w:id="4" w:name="_Toc22886"/>
      <w:r w:rsidRPr="00965731">
        <w:rPr>
          <w:rFonts w:ascii="宋体" w:hAnsi="宋体"/>
          <w:sz w:val="24"/>
        </w:rPr>
        <w:lastRenderedPageBreak/>
        <w:t>5.4 楼宇自控及多联机空调管理系统</w:t>
      </w:r>
      <w:bookmarkEnd w:id="4"/>
      <w:r w:rsidRPr="00965731">
        <w:rPr>
          <w:rFonts w:ascii="宋体" w:hAnsi="宋体"/>
          <w:sz w:val="24"/>
        </w:rPr>
        <w:t>扩展建设</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513"/>
      </w:tblGrid>
      <w:tr w:rsidR="006507DA" w:rsidRPr="00965731" w14:paraId="402E58A3" w14:textId="77777777" w:rsidTr="009937F7">
        <w:trPr>
          <w:trHeight w:val="427"/>
          <w:tblHeader/>
        </w:trPr>
        <w:tc>
          <w:tcPr>
            <w:tcW w:w="1951" w:type="dxa"/>
            <w:vAlign w:val="center"/>
          </w:tcPr>
          <w:p w14:paraId="0B414061" w14:textId="77777777" w:rsidR="006507DA" w:rsidRPr="00965731" w:rsidRDefault="006507DA" w:rsidP="009937F7">
            <w:pPr>
              <w:suppressAutoHyphens/>
              <w:ind w:leftChars="200" w:left="420" w:rightChars="200" w:right="420"/>
              <w:rPr>
                <w:rFonts w:ascii="宋体" w:hAnsi="宋体"/>
                <w:b/>
                <w:sz w:val="24"/>
              </w:rPr>
            </w:pPr>
            <w:r w:rsidRPr="00965731">
              <w:rPr>
                <w:rFonts w:ascii="宋体" w:hAnsi="宋体"/>
                <w:b/>
                <w:sz w:val="24"/>
              </w:rPr>
              <w:t>指标项</w:t>
            </w:r>
          </w:p>
        </w:tc>
        <w:tc>
          <w:tcPr>
            <w:tcW w:w="7513" w:type="dxa"/>
            <w:vAlign w:val="center"/>
          </w:tcPr>
          <w:p w14:paraId="614F7452" w14:textId="77777777" w:rsidR="006507DA" w:rsidRPr="00965731" w:rsidRDefault="006507DA" w:rsidP="009937F7">
            <w:pPr>
              <w:suppressAutoHyphens/>
              <w:ind w:leftChars="200" w:left="420" w:rightChars="200" w:right="420" w:firstLineChars="200" w:firstLine="482"/>
              <w:jc w:val="center"/>
              <w:rPr>
                <w:rFonts w:ascii="宋体" w:hAnsi="宋体"/>
                <w:b/>
                <w:sz w:val="24"/>
              </w:rPr>
            </w:pPr>
            <w:r w:rsidRPr="00965731">
              <w:rPr>
                <w:rFonts w:ascii="宋体" w:hAnsi="宋体"/>
                <w:b/>
                <w:sz w:val="24"/>
              </w:rPr>
              <w:t>技术规格要求</w:t>
            </w:r>
          </w:p>
        </w:tc>
      </w:tr>
      <w:tr w:rsidR="006507DA" w:rsidRPr="00965731" w14:paraId="416887C6" w14:textId="77777777" w:rsidTr="009937F7">
        <w:trPr>
          <w:trHeight w:val="1192"/>
        </w:trPr>
        <w:tc>
          <w:tcPr>
            <w:tcW w:w="1951" w:type="dxa"/>
            <w:vAlign w:val="center"/>
          </w:tcPr>
          <w:p w14:paraId="4D0B3FCD" w14:textId="77777777" w:rsidR="006507DA" w:rsidRPr="00965731" w:rsidRDefault="006507DA" w:rsidP="009937F7">
            <w:pPr>
              <w:suppressAutoHyphens/>
              <w:ind w:leftChars="200" w:left="420" w:rightChars="200" w:right="420"/>
              <w:rPr>
                <w:rFonts w:ascii="宋体" w:hAnsi="宋体"/>
                <w:sz w:val="24"/>
              </w:rPr>
            </w:pPr>
            <w:r w:rsidRPr="00965731">
              <w:rPr>
                <w:rFonts w:ascii="宋体" w:hAnsi="宋体"/>
                <w:sz w:val="24"/>
              </w:rPr>
              <w:t>数据接入网关</w:t>
            </w:r>
          </w:p>
        </w:tc>
        <w:tc>
          <w:tcPr>
            <w:tcW w:w="7513" w:type="dxa"/>
            <w:vAlign w:val="center"/>
          </w:tcPr>
          <w:p w14:paraId="439B8C77" w14:textId="77777777" w:rsidR="006507DA" w:rsidRPr="00965731" w:rsidRDefault="006507DA" w:rsidP="009937F7">
            <w:pPr>
              <w:suppressAutoHyphens/>
              <w:ind w:leftChars="200" w:left="420" w:rightChars="200" w:right="420"/>
              <w:rPr>
                <w:rFonts w:ascii="宋体" w:hAnsi="宋体"/>
                <w:sz w:val="24"/>
              </w:rPr>
            </w:pPr>
            <w:r w:rsidRPr="00965731">
              <w:rPr>
                <w:rFonts w:ascii="宋体" w:hAnsi="宋体"/>
                <w:sz w:val="24"/>
              </w:rPr>
              <w:t>1、实现物联网接入网关与多联机空调网关的直连通讯，支持对空调末端的实时数据采集与控制。</w:t>
            </w:r>
            <w:r w:rsidRPr="00965731">
              <w:rPr>
                <w:rFonts w:ascii="宋体" w:hAnsi="宋体"/>
                <w:sz w:val="24"/>
              </w:rPr>
              <w:br/>
              <w:t>2、支持断点续传功能。</w:t>
            </w:r>
            <w:r w:rsidRPr="00965731">
              <w:rPr>
                <w:rFonts w:ascii="宋体" w:hAnsi="宋体"/>
                <w:sz w:val="24"/>
              </w:rPr>
              <w:br/>
              <w:t>3、支持物联网空中指令学习，自适配接入与协议解析。</w:t>
            </w:r>
          </w:p>
        </w:tc>
      </w:tr>
      <w:tr w:rsidR="006507DA" w:rsidRPr="00965731" w14:paraId="0FA2F1D5" w14:textId="77777777" w:rsidTr="009937F7">
        <w:trPr>
          <w:trHeight w:val="827"/>
        </w:trPr>
        <w:tc>
          <w:tcPr>
            <w:tcW w:w="1951" w:type="dxa"/>
            <w:vAlign w:val="center"/>
          </w:tcPr>
          <w:p w14:paraId="622D88E6" w14:textId="77777777" w:rsidR="006507DA" w:rsidRPr="00965731" w:rsidRDefault="006507DA" w:rsidP="009937F7">
            <w:pPr>
              <w:suppressAutoHyphens/>
              <w:ind w:leftChars="200" w:left="420" w:rightChars="200" w:right="420"/>
              <w:rPr>
                <w:rFonts w:ascii="宋体" w:hAnsi="宋体"/>
                <w:sz w:val="24"/>
              </w:rPr>
            </w:pPr>
            <w:r w:rsidRPr="00965731">
              <w:rPr>
                <w:rFonts w:ascii="宋体" w:hAnsi="宋体"/>
                <w:sz w:val="24"/>
              </w:rPr>
              <w:t>功能</w:t>
            </w:r>
          </w:p>
          <w:p w14:paraId="07E9D4D2" w14:textId="77777777" w:rsidR="006507DA" w:rsidRPr="00965731" w:rsidRDefault="006507DA" w:rsidP="009937F7">
            <w:pPr>
              <w:suppressAutoHyphens/>
              <w:ind w:leftChars="200" w:left="420" w:rightChars="200" w:right="420"/>
              <w:rPr>
                <w:rFonts w:ascii="宋体" w:hAnsi="宋体"/>
                <w:sz w:val="24"/>
              </w:rPr>
            </w:pPr>
            <w:r w:rsidRPr="00965731">
              <w:rPr>
                <w:rFonts w:ascii="宋体" w:hAnsi="宋体"/>
                <w:sz w:val="24"/>
              </w:rPr>
              <w:t>要求</w:t>
            </w:r>
          </w:p>
        </w:tc>
        <w:tc>
          <w:tcPr>
            <w:tcW w:w="7513" w:type="dxa"/>
            <w:vAlign w:val="center"/>
          </w:tcPr>
          <w:p w14:paraId="30963A08" w14:textId="77777777" w:rsidR="006507DA" w:rsidRPr="00965731" w:rsidRDefault="006507DA" w:rsidP="009937F7">
            <w:pPr>
              <w:pStyle w:val="aff7"/>
              <w:widowControl/>
              <w:suppressAutoHyphens/>
              <w:ind w:leftChars="200" w:left="420" w:rightChars="200" w:right="420" w:firstLine="480"/>
              <w:rPr>
                <w:rFonts w:ascii="宋体" w:eastAsia="宋体" w:hAnsi="宋体"/>
                <w:sz w:val="24"/>
                <w:szCs w:val="24"/>
              </w:rPr>
            </w:pPr>
            <w:r w:rsidRPr="00965731">
              <w:rPr>
                <w:rFonts w:ascii="宋体" w:eastAsia="宋体" w:hAnsi="宋体"/>
                <w:sz w:val="24"/>
                <w:szCs w:val="24"/>
              </w:rPr>
              <w:t>1、在现有智慧校园物联网平台基础上，基于能源运控平台的物联接入和共性建模能力，实现建筑</w:t>
            </w:r>
            <w:proofErr w:type="gramStart"/>
            <w:r w:rsidRPr="00965731">
              <w:rPr>
                <w:rFonts w:ascii="宋体" w:eastAsia="宋体" w:hAnsi="宋体"/>
                <w:sz w:val="24"/>
                <w:szCs w:val="24"/>
              </w:rPr>
              <w:t>内楼控系统</w:t>
            </w:r>
            <w:proofErr w:type="gramEnd"/>
            <w:r w:rsidRPr="00965731">
              <w:rPr>
                <w:rFonts w:ascii="宋体" w:eastAsia="宋体" w:hAnsi="宋体"/>
                <w:sz w:val="24"/>
                <w:szCs w:val="24"/>
              </w:rPr>
              <w:t>设备、VRV空调系统的统一接入、统一建模（物理模型、管理模型、运行模型）。</w:t>
            </w:r>
          </w:p>
          <w:p w14:paraId="0E3D1229" w14:textId="77777777" w:rsidR="006507DA" w:rsidRPr="00965731" w:rsidRDefault="006507DA" w:rsidP="009937F7">
            <w:pPr>
              <w:pStyle w:val="aff7"/>
              <w:widowControl/>
              <w:suppressAutoHyphens/>
              <w:ind w:leftChars="200" w:left="420" w:rightChars="200" w:right="420" w:firstLine="480"/>
              <w:rPr>
                <w:rFonts w:ascii="宋体" w:eastAsia="宋体" w:hAnsi="宋体"/>
                <w:sz w:val="24"/>
                <w:szCs w:val="24"/>
              </w:rPr>
            </w:pPr>
            <w:r w:rsidRPr="00965731">
              <w:rPr>
                <w:rFonts w:ascii="宋体" w:eastAsia="宋体" w:hAnsi="宋体"/>
                <w:sz w:val="24"/>
                <w:szCs w:val="24"/>
              </w:rPr>
              <w:t>2、实现对楼宇自控运行、VRV空调管理应用的应用授权、功能授权、</w:t>
            </w:r>
            <w:proofErr w:type="gramStart"/>
            <w:r w:rsidRPr="00965731">
              <w:rPr>
                <w:rFonts w:ascii="宋体" w:eastAsia="宋体" w:hAnsi="宋体"/>
                <w:sz w:val="24"/>
                <w:szCs w:val="24"/>
              </w:rPr>
              <w:t>物联资源</w:t>
            </w:r>
            <w:proofErr w:type="gramEnd"/>
            <w:r w:rsidRPr="00965731">
              <w:rPr>
                <w:rFonts w:ascii="宋体" w:eastAsia="宋体" w:hAnsi="宋体"/>
                <w:sz w:val="24"/>
                <w:szCs w:val="24"/>
              </w:rPr>
              <w:t>授权及交叉授权等。</w:t>
            </w:r>
          </w:p>
          <w:p w14:paraId="57EE6CC9" w14:textId="77777777" w:rsidR="006507DA" w:rsidRPr="00965731" w:rsidRDefault="006507DA" w:rsidP="009937F7">
            <w:pPr>
              <w:pStyle w:val="aff7"/>
              <w:widowControl/>
              <w:suppressAutoHyphens/>
              <w:ind w:leftChars="200" w:left="420" w:rightChars="200" w:right="420" w:firstLine="480"/>
              <w:rPr>
                <w:rFonts w:ascii="宋体" w:eastAsia="宋体" w:hAnsi="宋体"/>
                <w:sz w:val="24"/>
                <w:szCs w:val="24"/>
              </w:rPr>
            </w:pPr>
            <w:r w:rsidRPr="00965731">
              <w:rPr>
                <w:rFonts w:ascii="宋体" w:eastAsia="宋体" w:hAnsi="宋体"/>
                <w:sz w:val="24"/>
                <w:szCs w:val="24"/>
              </w:rPr>
              <w:t>3、基于能源运控平台和动态实时资源服务提供的楼宇自控、VRV空调运行管理Restful API资源开放接口，依据</w:t>
            </w:r>
            <w:proofErr w:type="gramStart"/>
            <w:r w:rsidRPr="00965731">
              <w:rPr>
                <w:rFonts w:ascii="宋体" w:eastAsia="宋体" w:hAnsi="宋体"/>
                <w:sz w:val="24"/>
                <w:szCs w:val="24"/>
              </w:rPr>
              <w:t>楼控业务</w:t>
            </w:r>
            <w:proofErr w:type="gramEnd"/>
            <w:r w:rsidRPr="00965731">
              <w:rPr>
                <w:rFonts w:ascii="宋体" w:eastAsia="宋体" w:hAnsi="宋体"/>
                <w:sz w:val="24"/>
                <w:szCs w:val="24"/>
              </w:rPr>
              <w:t>和VRV空调管理需求，实现建筑物空调、风机等设施的数据运行监管、故障告警等功能；</w:t>
            </w:r>
          </w:p>
          <w:p w14:paraId="70D03634" w14:textId="77777777" w:rsidR="006507DA" w:rsidRPr="00965731" w:rsidRDefault="006507DA" w:rsidP="009937F7">
            <w:pPr>
              <w:pStyle w:val="aff7"/>
              <w:widowControl/>
              <w:suppressAutoHyphens/>
              <w:ind w:leftChars="200" w:left="420" w:rightChars="200" w:right="420" w:firstLine="480"/>
              <w:rPr>
                <w:rFonts w:ascii="宋体" w:eastAsia="宋体" w:hAnsi="宋体"/>
                <w:sz w:val="24"/>
                <w:szCs w:val="24"/>
              </w:rPr>
            </w:pPr>
            <w:r w:rsidRPr="00965731">
              <w:rPr>
                <w:rFonts w:ascii="宋体" w:eastAsia="宋体" w:hAnsi="宋体"/>
                <w:sz w:val="24"/>
                <w:szCs w:val="24"/>
              </w:rPr>
              <w:t>4、实现电脑端故障报警时的“报警消息推送”等功能，体系化实现楼宇自控运行管理的健康、有序、自动化运行。</w:t>
            </w:r>
          </w:p>
          <w:p w14:paraId="7EBC6B43" w14:textId="77777777" w:rsidR="006507DA" w:rsidRPr="00965731" w:rsidRDefault="006507DA" w:rsidP="009937F7">
            <w:pPr>
              <w:pStyle w:val="aff7"/>
              <w:widowControl/>
              <w:suppressAutoHyphens/>
              <w:ind w:leftChars="200" w:left="420" w:rightChars="200" w:right="420" w:firstLine="480"/>
              <w:rPr>
                <w:rFonts w:ascii="宋体" w:eastAsia="宋体" w:hAnsi="宋体"/>
                <w:sz w:val="24"/>
                <w:szCs w:val="24"/>
              </w:rPr>
            </w:pPr>
            <w:r w:rsidRPr="00965731">
              <w:rPr>
                <w:rFonts w:ascii="宋体" w:eastAsia="宋体" w:hAnsi="宋体"/>
                <w:sz w:val="24"/>
                <w:szCs w:val="24"/>
              </w:rPr>
              <w:t>5、基于数据挖掘与分析，依据楼宇自控设备、VRV空调运行管理设施树和组织树模型，提供对楼宇自控设备效能运行管理业务所产生数据进行数据挖掘的通用功能，对校园楼</w:t>
            </w:r>
            <w:r w:rsidRPr="00965731">
              <w:rPr>
                <w:rFonts w:ascii="宋体" w:eastAsia="宋体" w:hAnsi="宋体"/>
                <w:sz w:val="24"/>
                <w:szCs w:val="24"/>
              </w:rPr>
              <w:lastRenderedPageBreak/>
              <w:t>宇自控、VRV空调管理业务所产生的数据进行数据挖掘，实现楼宇自控设备效能管理。</w:t>
            </w:r>
          </w:p>
          <w:p w14:paraId="1D6BEBA5" w14:textId="77777777" w:rsidR="006507DA" w:rsidRPr="00965731" w:rsidRDefault="006507DA" w:rsidP="009937F7">
            <w:pPr>
              <w:pStyle w:val="aff7"/>
              <w:widowControl/>
              <w:suppressAutoHyphens/>
              <w:autoSpaceDE w:val="0"/>
              <w:autoSpaceDN w:val="0"/>
              <w:ind w:leftChars="200" w:left="420" w:rightChars="200" w:right="420" w:firstLine="482"/>
              <w:rPr>
                <w:rFonts w:ascii="宋体" w:eastAsia="宋体" w:hAnsi="宋体"/>
                <w:b/>
                <w:bCs/>
                <w:sz w:val="24"/>
                <w:szCs w:val="24"/>
              </w:rPr>
            </w:pPr>
            <w:r w:rsidRPr="00965731">
              <w:rPr>
                <w:rFonts w:ascii="宋体" w:eastAsia="宋体" w:hAnsi="宋体"/>
                <w:b/>
                <w:bCs/>
                <w:sz w:val="24"/>
                <w:szCs w:val="24"/>
              </w:rPr>
              <w:t>6、地图导航：</w:t>
            </w:r>
          </w:p>
          <w:p w14:paraId="503BC79F"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 xml:space="preserve">支持对区域内楼宇自控系统、VRV空调的运行状态、故障信息、运行效率等进行集中显示。 </w:t>
            </w:r>
          </w:p>
          <w:p w14:paraId="2065FED2" w14:textId="77777777" w:rsidR="006507DA" w:rsidRPr="00965731" w:rsidRDefault="006507DA" w:rsidP="009937F7">
            <w:pPr>
              <w:pStyle w:val="aff7"/>
              <w:widowControl/>
              <w:suppressAutoHyphens/>
              <w:autoSpaceDE w:val="0"/>
              <w:autoSpaceDN w:val="0"/>
              <w:ind w:leftChars="200" w:left="420" w:rightChars="200" w:right="420" w:firstLine="482"/>
              <w:rPr>
                <w:rFonts w:ascii="宋体" w:eastAsia="宋体" w:hAnsi="宋体"/>
                <w:sz w:val="24"/>
                <w:szCs w:val="24"/>
              </w:rPr>
            </w:pPr>
            <w:r w:rsidRPr="00965731">
              <w:rPr>
                <w:rFonts w:ascii="宋体" w:eastAsia="宋体" w:hAnsi="宋体"/>
                <w:b/>
                <w:bCs/>
                <w:sz w:val="24"/>
                <w:szCs w:val="24"/>
              </w:rPr>
              <w:t>7、运行监管：</w:t>
            </w:r>
          </w:p>
          <w:p w14:paraId="03ED92E3"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支持对选定建筑当前楼宇自控的运行情况进行集中显示；VRV空调系统集中显示、集中控制，</w:t>
            </w:r>
          </w:p>
          <w:p w14:paraId="4C28C4B6"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支持对选定建筑楼宇自控设备的运行情况进行集中显示；VRV空调系统集中显示、集中控制，</w:t>
            </w:r>
          </w:p>
          <w:p w14:paraId="530F6770"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支持对建筑选定楼层的楼宇自控设备的运行情况进行集中显示；VRV空调系统集中显示、集中控制。</w:t>
            </w:r>
          </w:p>
          <w:p w14:paraId="11000E0E" w14:textId="77777777" w:rsidR="006507DA" w:rsidRPr="00965731" w:rsidRDefault="006507DA" w:rsidP="009937F7">
            <w:pPr>
              <w:pStyle w:val="aff7"/>
              <w:widowControl/>
              <w:suppressAutoHyphens/>
              <w:autoSpaceDE w:val="0"/>
              <w:autoSpaceDN w:val="0"/>
              <w:ind w:leftChars="200" w:left="420" w:rightChars="200" w:right="420" w:firstLine="482"/>
              <w:rPr>
                <w:rFonts w:ascii="宋体" w:eastAsia="宋体" w:hAnsi="宋体"/>
                <w:sz w:val="24"/>
                <w:szCs w:val="24"/>
              </w:rPr>
            </w:pPr>
            <w:r w:rsidRPr="00965731">
              <w:rPr>
                <w:rFonts w:ascii="宋体" w:eastAsia="宋体" w:hAnsi="宋体"/>
                <w:b/>
                <w:bCs/>
                <w:sz w:val="24"/>
                <w:szCs w:val="24"/>
              </w:rPr>
              <w:t>8、设施运营</w:t>
            </w:r>
          </w:p>
          <w:p w14:paraId="4A27E4CF"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支持对 指定区域的楼宇自控设备、VRV空调设备属于建筑、所属部门进行明细统计； 支持对整个区域的楼宇自控设备指定某日、月、年的运行情况进行查询。</w:t>
            </w:r>
          </w:p>
          <w:p w14:paraId="7781BC1A" w14:textId="77777777" w:rsidR="006507DA" w:rsidRPr="00965731" w:rsidRDefault="006507DA" w:rsidP="009937F7">
            <w:pPr>
              <w:pStyle w:val="aff7"/>
              <w:widowControl/>
              <w:suppressAutoHyphens/>
              <w:autoSpaceDE w:val="0"/>
              <w:autoSpaceDN w:val="0"/>
              <w:ind w:leftChars="200" w:left="420" w:rightChars="200" w:right="420" w:firstLine="482"/>
              <w:rPr>
                <w:rFonts w:ascii="宋体" w:eastAsia="宋体" w:hAnsi="宋体"/>
                <w:b/>
                <w:bCs/>
                <w:sz w:val="24"/>
                <w:szCs w:val="24"/>
              </w:rPr>
            </w:pPr>
            <w:r w:rsidRPr="00965731">
              <w:rPr>
                <w:rFonts w:ascii="宋体" w:eastAsia="宋体" w:hAnsi="宋体"/>
                <w:b/>
                <w:bCs/>
                <w:sz w:val="24"/>
                <w:szCs w:val="24"/>
              </w:rPr>
              <w:t>9、报警中心</w:t>
            </w:r>
          </w:p>
          <w:p w14:paraId="471A28A8"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当前报警：</w:t>
            </w:r>
          </w:p>
          <w:p w14:paraId="51968E92"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支持实时显示当前楼宇自控设备的报警信息，包括报警发生时间、报警类型、重发次数、报警描述；历史报警，</w:t>
            </w:r>
          </w:p>
          <w:p w14:paraId="17E85334"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支持对历史报警信息的回溯，包括报警发生的时间、报警类型、重发次数、报警描述、消警恢复时间；预警管理，</w:t>
            </w:r>
          </w:p>
          <w:p w14:paraId="46CCB567"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实时报警一览、历史报警明细、报警通知设置、报警统计分析。</w:t>
            </w:r>
          </w:p>
          <w:p w14:paraId="3657FD25" w14:textId="77777777" w:rsidR="006507DA" w:rsidRPr="00965731" w:rsidRDefault="006507DA" w:rsidP="009937F7">
            <w:pPr>
              <w:pStyle w:val="aff7"/>
              <w:widowControl/>
              <w:suppressAutoHyphens/>
              <w:autoSpaceDE w:val="0"/>
              <w:autoSpaceDN w:val="0"/>
              <w:ind w:leftChars="200" w:left="420" w:rightChars="200" w:right="420" w:firstLine="482"/>
              <w:rPr>
                <w:rFonts w:ascii="宋体" w:eastAsia="宋体" w:hAnsi="宋体"/>
                <w:b/>
                <w:bCs/>
                <w:sz w:val="24"/>
                <w:szCs w:val="24"/>
              </w:rPr>
            </w:pPr>
            <w:r w:rsidRPr="00965731">
              <w:rPr>
                <w:rFonts w:ascii="宋体" w:eastAsia="宋体" w:hAnsi="宋体"/>
                <w:b/>
                <w:bCs/>
                <w:sz w:val="24"/>
                <w:szCs w:val="24"/>
              </w:rPr>
              <w:t>10、数据分析</w:t>
            </w:r>
          </w:p>
          <w:p w14:paraId="68974E47"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自定义配置，实现数据分析功能。</w:t>
            </w:r>
          </w:p>
        </w:tc>
      </w:tr>
    </w:tbl>
    <w:p w14:paraId="79242B67" w14:textId="77777777" w:rsidR="006507DA" w:rsidRPr="00965731" w:rsidRDefault="006507DA" w:rsidP="006507DA">
      <w:pPr>
        <w:ind w:leftChars="200" w:left="420" w:rightChars="200" w:right="420" w:firstLineChars="200" w:firstLine="420"/>
        <w:rPr>
          <w:rFonts w:ascii="宋体" w:hAnsi="宋体"/>
        </w:rPr>
      </w:pPr>
      <w:bookmarkStart w:id="5" w:name="_Toc402"/>
    </w:p>
    <w:p w14:paraId="7BA20301" w14:textId="77777777" w:rsidR="006507DA" w:rsidRPr="00965731" w:rsidRDefault="006507DA" w:rsidP="006507DA">
      <w:pPr>
        <w:spacing w:afterLines="25" w:after="78" w:line="440" w:lineRule="exact"/>
        <w:ind w:leftChars="200" w:left="420" w:rightChars="200" w:right="420" w:firstLineChars="200" w:firstLine="480"/>
        <w:rPr>
          <w:rFonts w:ascii="宋体" w:hAnsi="宋体"/>
          <w:sz w:val="24"/>
        </w:rPr>
      </w:pPr>
      <w:r w:rsidRPr="00965731">
        <w:rPr>
          <w:rFonts w:ascii="宋体" w:hAnsi="宋体"/>
          <w:sz w:val="24"/>
        </w:rPr>
        <w:t>5.5 校园路灯控制管理系统</w:t>
      </w:r>
      <w:bookmarkEnd w:id="5"/>
      <w:r w:rsidRPr="00965731">
        <w:rPr>
          <w:rFonts w:ascii="宋体" w:hAnsi="宋体"/>
          <w:sz w:val="24"/>
        </w:rPr>
        <w:t>扩展建设</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3"/>
        <w:gridCol w:w="7531"/>
      </w:tblGrid>
      <w:tr w:rsidR="006507DA" w:rsidRPr="00965731" w14:paraId="5D9F0D25" w14:textId="77777777" w:rsidTr="009937F7">
        <w:trPr>
          <w:trHeight w:val="321"/>
          <w:tblHeader/>
        </w:trPr>
        <w:tc>
          <w:tcPr>
            <w:tcW w:w="1933" w:type="dxa"/>
          </w:tcPr>
          <w:p w14:paraId="115A2F7B" w14:textId="77777777" w:rsidR="006507DA" w:rsidRPr="00965731" w:rsidRDefault="006507DA" w:rsidP="009937F7">
            <w:pPr>
              <w:suppressAutoHyphens/>
              <w:ind w:leftChars="200" w:left="420" w:rightChars="200" w:right="420"/>
              <w:rPr>
                <w:rFonts w:ascii="宋体" w:hAnsi="宋体"/>
                <w:sz w:val="24"/>
              </w:rPr>
            </w:pPr>
            <w:r w:rsidRPr="00965731">
              <w:rPr>
                <w:rFonts w:ascii="宋体" w:hAnsi="宋体"/>
                <w:sz w:val="24"/>
              </w:rPr>
              <w:t>指标项</w:t>
            </w:r>
          </w:p>
        </w:tc>
        <w:tc>
          <w:tcPr>
            <w:tcW w:w="7531" w:type="dxa"/>
          </w:tcPr>
          <w:p w14:paraId="4BDC4DBC" w14:textId="77777777" w:rsidR="006507DA" w:rsidRPr="00965731" w:rsidRDefault="006507DA" w:rsidP="009937F7">
            <w:pPr>
              <w:suppressAutoHyphens/>
              <w:ind w:leftChars="200" w:left="420" w:rightChars="200" w:right="420" w:firstLineChars="200" w:firstLine="480"/>
              <w:jc w:val="center"/>
              <w:rPr>
                <w:rFonts w:ascii="宋体" w:hAnsi="宋体"/>
                <w:sz w:val="24"/>
              </w:rPr>
            </w:pPr>
            <w:r w:rsidRPr="00965731">
              <w:rPr>
                <w:rFonts w:ascii="宋体" w:hAnsi="宋体"/>
                <w:sz w:val="24"/>
              </w:rPr>
              <w:t>技术规格要求</w:t>
            </w:r>
          </w:p>
        </w:tc>
      </w:tr>
      <w:tr w:rsidR="006507DA" w:rsidRPr="00965731" w14:paraId="38332534" w14:textId="77777777" w:rsidTr="009937F7">
        <w:trPr>
          <w:trHeight w:val="943"/>
        </w:trPr>
        <w:tc>
          <w:tcPr>
            <w:tcW w:w="1933" w:type="dxa"/>
            <w:vAlign w:val="center"/>
          </w:tcPr>
          <w:p w14:paraId="39C83B34" w14:textId="77777777" w:rsidR="006507DA" w:rsidRPr="00965731" w:rsidRDefault="006507DA" w:rsidP="009937F7">
            <w:pPr>
              <w:suppressAutoHyphens/>
              <w:ind w:leftChars="200" w:left="420" w:rightChars="200" w:right="420"/>
              <w:rPr>
                <w:rFonts w:ascii="宋体" w:hAnsi="宋体"/>
                <w:kern w:val="0"/>
                <w:sz w:val="24"/>
              </w:rPr>
            </w:pPr>
            <w:r w:rsidRPr="00965731">
              <w:rPr>
                <w:rFonts w:ascii="宋体" w:hAnsi="宋体"/>
                <w:sz w:val="24"/>
              </w:rPr>
              <w:t>数据接入网关</w:t>
            </w:r>
          </w:p>
        </w:tc>
        <w:tc>
          <w:tcPr>
            <w:tcW w:w="7531" w:type="dxa"/>
            <w:vAlign w:val="center"/>
          </w:tcPr>
          <w:p w14:paraId="51940FE8" w14:textId="77777777" w:rsidR="006507DA" w:rsidRPr="00965731" w:rsidRDefault="006507DA" w:rsidP="009937F7">
            <w:pPr>
              <w:suppressAutoHyphens/>
              <w:ind w:leftChars="200" w:left="420" w:rightChars="200" w:right="420"/>
              <w:rPr>
                <w:rFonts w:ascii="宋体" w:hAnsi="宋体"/>
                <w:sz w:val="24"/>
              </w:rPr>
            </w:pPr>
            <w:r w:rsidRPr="00965731">
              <w:rPr>
                <w:rFonts w:ascii="宋体" w:hAnsi="宋体"/>
                <w:sz w:val="24"/>
              </w:rPr>
              <w:t>1、实现物联网接入网关直连路灯控制器、具备接入光照度模块的能力；</w:t>
            </w:r>
            <w:r w:rsidRPr="00965731">
              <w:rPr>
                <w:rFonts w:ascii="宋体" w:hAnsi="宋体"/>
                <w:strike/>
                <w:sz w:val="24"/>
              </w:rPr>
              <w:br/>
            </w:r>
            <w:r w:rsidRPr="00965731">
              <w:rPr>
                <w:rFonts w:ascii="宋体" w:hAnsi="宋体"/>
                <w:sz w:val="24"/>
              </w:rPr>
              <w:t>2、支持断点续传功能；</w:t>
            </w:r>
            <w:r w:rsidRPr="00965731">
              <w:rPr>
                <w:rFonts w:ascii="宋体" w:hAnsi="宋体"/>
                <w:sz w:val="24"/>
              </w:rPr>
              <w:br/>
              <w:t>3、支持物联网空中指令学习，自适配接入与协议解析。</w:t>
            </w:r>
          </w:p>
        </w:tc>
      </w:tr>
      <w:tr w:rsidR="006507DA" w:rsidRPr="00965731" w14:paraId="285A50B5" w14:textId="77777777" w:rsidTr="009937F7">
        <w:trPr>
          <w:trHeight w:val="943"/>
        </w:trPr>
        <w:tc>
          <w:tcPr>
            <w:tcW w:w="1933" w:type="dxa"/>
            <w:vAlign w:val="center"/>
          </w:tcPr>
          <w:p w14:paraId="1D270147" w14:textId="77777777" w:rsidR="006507DA" w:rsidRPr="00965731" w:rsidRDefault="006507DA" w:rsidP="009937F7">
            <w:pPr>
              <w:suppressAutoHyphens/>
              <w:ind w:leftChars="200" w:left="420" w:rightChars="200" w:right="420"/>
              <w:rPr>
                <w:rFonts w:ascii="宋体" w:hAnsi="宋体"/>
                <w:sz w:val="24"/>
              </w:rPr>
            </w:pPr>
            <w:r w:rsidRPr="00965731">
              <w:rPr>
                <w:rFonts w:ascii="宋体" w:hAnsi="宋体"/>
                <w:sz w:val="24"/>
              </w:rPr>
              <w:t>功能</w:t>
            </w:r>
          </w:p>
          <w:p w14:paraId="7C68BBE8" w14:textId="77777777" w:rsidR="006507DA" w:rsidRPr="00965731" w:rsidRDefault="006507DA" w:rsidP="009937F7">
            <w:pPr>
              <w:suppressAutoHyphens/>
              <w:ind w:leftChars="200" w:left="420" w:rightChars="200" w:right="420"/>
              <w:rPr>
                <w:rFonts w:ascii="宋体" w:hAnsi="宋体"/>
                <w:sz w:val="24"/>
              </w:rPr>
            </w:pPr>
            <w:r w:rsidRPr="00965731">
              <w:rPr>
                <w:rFonts w:ascii="宋体" w:hAnsi="宋体"/>
                <w:sz w:val="24"/>
              </w:rPr>
              <w:t>要求</w:t>
            </w:r>
          </w:p>
        </w:tc>
        <w:tc>
          <w:tcPr>
            <w:tcW w:w="7531" w:type="dxa"/>
            <w:vAlign w:val="center"/>
          </w:tcPr>
          <w:p w14:paraId="58FDBF8C" w14:textId="77777777" w:rsidR="006507DA" w:rsidRPr="00965731" w:rsidRDefault="006507DA" w:rsidP="009937F7">
            <w:pPr>
              <w:pStyle w:val="aff7"/>
              <w:widowControl/>
              <w:suppressAutoHyphens/>
              <w:ind w:leftChars="200" w:left="420" w:rightChars="200" w:right="420" w:firstLine="482"/>
              <w:rPr>
                <w:rFonts w:ascii="宋体" w:eastAsia="宋体" w:hAnsi="宋体"/>
                <w:sz w:val="24"/>
                <w:szCs w:val="24"/>
              </w:rPr>
            </w:pPr>
            <w:r w:rsidRPr="00965731">
              <w:rPr>
                <w:rFonts w:ascii="宋体" w:eastAsia="宋体" w:hAnsi="宋体"/>
                <w:b/>
                <w:bCs/>
                <w:sz w:val="24"/>
                <w:szCs w:val="24"/>
              </w:rPr>
              <w:t>1、</w:t>
            </w:r>
            <w:r w:rsidRPr="00965731">
              <w:rPr>
                <w:rFonts w:ascii="宋体" w:eastAsia="宋体" w:hAnsi="宋体"/>
                <w:sz w:val="24"/>
                <w:szCs w:val="24"/>
              </w:rPr>
              <w:t>在现有智慧校园物联网平台基础上，基于能源运控平台的物联接入和共性建模能力，实现校园照明管理设备的统一接入、统一建模（物理模型、管理模型、运行模型）。</w:t>
            </w:r>
          </w:p>
          <w:p w14:paraId="19AA38E6" w14:textId="77777777" w:rsidR="006507DA" w:rsidRPr="00965731" w:rsidRDefault="006507DA" w:rsidP="009937F7">
            <w:pPr>
              <w:pStyle w:val="aff7"/>
              <w:widowControl/>
              <w:suppressAutoHyphens/>
              <w:ind w:leftChars="200" w:left="420" w:rightChars="200" w:right="420" w:firstLine="482"/>
              <w:rPr>
                <w:rFonts w:ascii="宋体" w:eastAsia="宋体" w:hAnsi="宋体"/>
                <w:sz w:val="24"/>
                <w:szCs w:val="24"/>
              </w:rPr>
            </w:pPr>
            <w:r w:rsidRPr="00965731">
              <w:rPr>
                <w:rFonts w:ascii="宋体" w:eastAsia="宋体" w:hAnsi="宋体"/>
                <w:b/>
                <w:bCs/>
                <w:sz w:val="24"/>
                <w:szCs w:val="24"/>
              </w:rPr>
              <w:t>2、</w:t>
            </w:r>
            <w:r w:rsidRPr="00965731">
              <w:rPr>
                <w:rFonts w:ascii="宋体" w:eastAsia="宋体" w:hAnsi="宋体"/>
                <w:sz w:val="24"/>
                <w:szCs w:val="24"/>
              </w:rPr>
              <w:t>实现对校园照明管理的应用授权、功能授权、</w:t>
            </w:r>
            <w:proofErr w:type="gramStart"/>
            <w:r w:rsidRPr="00965731">
              <w:rPr>
                <w:rFonts w:ascii="宋体" w:eastAsia="宋体" w:hAnsi="宋体"/>
                <w:sz w:val="24"/>
                <w:szCs w:val="24"/>
              </w:rPr>
              <w:t>物联资源</w:t>
            </w:r>
            <w:proofErr w:type="gramEnd"/>
            <w:r w:rsidRPr="00965731">
              <w:rPr>
                <w:rFonts w:ascii="宋体" w:eastAsia="宋体" w:hAnsi="宋体"/>
                <w:sz w:val="24"/>
                <w:szCs w:val="24"/>
              </w:rPr>
              <w:t>授权、及交叉授权等。</w:t>
            </w:r>
          </w:p>
          <w:p w14:paraId="32559DA2" w14:textId="77777777" w:rsidR="006507DA" w:rsidRPr="00965731" w:rsidRDefault="006507DA" w:rsidP="009937F7">
            <w:pPr>
              <w:pStyle w:val="aff7"/>
              <w:widowControl/>
              <w:suppressAutoHyphens/>
              <w:ind w:leftChars="200" w:left="420" w:rightChars="200" w:right="420" w:firstLine="482"/>
              <w:rPr>
                <w:rFonts w:ascii="宋体" w:eastAsia="宋体" w:hAnsi="宋体"/>
                <w:sz w:val="24"/>
                <w:szCs w:val="24"/>
              </w:rPr>
            </w:pPr>
            <w:r w:rsidRPr="00965731">
              <w:rPr>
                <w:rFonts w:ascii="宋体" w:eastAsia="宋体" w:hAnsi="宋体"/>
                <w:b/>
                <w:bCs/>
                <w:sz w:val="24"/>
                <w:szCs w:val="24"/>
              </w:rPr>
              <w:t>3、</w:t>
            </w:r>
            <w:r w:rsidRPr="00965731">
              <w:rPr>
                <w:rFonts w:ascii="宋体" w:eastAsia="宋体" w:hAnsi="宋体"/>
                <w:sz w:val="24"/>
                <w:szCs w:val="24"/>
              </w:rPr>
              <w:t>基于能源运控平台，依据校园照明管理需求，实现照明按区域/回路的照明管理，并支持基于光照度、回路等照明控制。</w:t>
            </w:r>
          </w:p>
          <w:p w14:paraId="198D0DAC" w14:textId="77777777" w:rsidR="006507DA" w:rsidRPr="00965731" w:rsidRDefault="006507DA" w:rsidP="009937F7">
            <w:pPr>
              <w:pStyle w:val="aff7"/>
              <w:widowControl/>
              <w:suppressAutoHyphens/>
              <w:ind w:leftChars="200" w:left="420" w:rightChars="200" w:right="420" w:firstLine="482"/>
              <w:rPr>
                <w:rFonts w:ascii="宋体" w:eastAsia="宋体" w:hAnsi="宋体"/>
                <w:sz w:val="24"/>
                <w:szCs w:val="24"/>
              </w:rPr>
            </w:pPr>
            <w:r w:rsidRPr="00965731">
              <w:rPr>
                <w:rFonts w:ascii="宋体" w:eastAsia="宋体" w:hAnsi="宋体"/>
                <w:b/>
                <w:bCs/>
                <w:sz w:val="24"/>
                <w:szCs w:val="24"/>
              </w:rPr>
              <w:t>4、</w:t>
            </w:r>
            <w:r w:rsidRPr="00965731">
              <w:rPr>
                <w:rFonts w:ascii="宋体" w:eastAsia="宋体" w:hAnsi="宋体"/>
                <w:sz w:val="24"/>
                <w:szCs w:val="24"/>
              </w:rPr>
              <w:t>基于学校统一消息平台，当系统故障预警发生时实现</w:t>
            </w:r>
            <w:r w:rsidRPr="00965731">
              <w:rPr>
                <w:rFonts w:ascii="宋体" w:eastAsia="宋体" w:hAnsi="宋体"/>
                <w:sz w:val="24"/>
                <w:szCs w:val="24"/>
              </w:rPr>
              <w:lastRenderedPageBreak/>
              <w:t>电脑端“预警消息推送”功能，供处置人员参考使用。</w:t>
            </w:r>
          </w:p>
          <w:p w14:paraId="53522D57" w14:textId="77777777" w:rsidR="006507DA" w:rsidRPr="00965731" w:rsidRDefault="006507DA" w:rsidP="009937F7">
            <w:pPr>
              <w:pStyle w:val="aff7"/>
              <w:widowControl/>
              <w:suppressAutoHyphens/>
              <w:autoSpaceDE w:val="0"/>
              <w:autoSpaceDN w:val="0"/>
              <w:ind w:rightChars="200" w:right="420" w:firstLineChars="324" w:firstLine="781"/>
              <w:jc w:val="left"/>
              <w:rPr>
                <w:rFonts w:ascii="宋体" w:eastAsia="宋体" w:hAnsi="宋体"/>
                <w:sz w:val="24"/>
                <w:szCs w:val="24"/>
              </w:rPr>
            </w:pPr>
            <w:r w:rsidRPr="00965731">
              <w:rPr>
                <w:rFonts w:ascii="宋体" w:eastAsia="宋体" w:hAnsi="宋体"/>
                <w:b/>
                <w:bCs/>
                <w:sz w:val="24"/>
                <w:szCs w:val="24"/>
              </w:rPr>
              <w:t xml:space="preserve"> 5、地图导航</w:t>
            </w:r>
          </w:p>
          <w:p w14:paraId="12A242BE"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路灯状况分布，支持以电子地图形式展示所有路灯的物理分布位置；支持在电子地图上显示各道路路灯的状态信息，包括路灯名称、所在道路、在线状态、开关状态、运行模式、通讯时间。</w:t>
            </w:r>
          </w:p>
          <w:p w14:paraId="75E72838" w14:textId="77777777" w:rsidR="006507DA" w:rsidRPr="00965731" w:rsidRDefault="006507DA" w:rsidP="009937F7">
            <w:pPr>
              <w:suppressAutoHyphens/>
              <w:ind w:leftChars="200" w:left="420" w:rightChars="200" w:right="420" w:firstLineChars="200" w:firstLine="482"/>
              <w:rPr>
                <w:rFonts w:ascii="宋体" w:hAnsi="宋体"/>
                <w:b/>
                <w:bCs/>
                <w:sz w:val="24"/>
              </w:rPr>
            </w:pPr>
            <w:r w:rsidRPr="00965731">
              <w:rPr>
                <w:rFonts w:ascii="宋体" w:hAnsi="宋体"/>
                <w:b/>
                <w:bCs/>
                <w:sz w:val="24"/>
              </w:rPr>
              <w:t>6、运行监管：</w:t>
            </w:r>
          </w:p>
          <w:p w14:paraId="3FFEEB33"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整个区域监控：</w:t>
            </w:r>
          </w:p>
          <w:p w14:paraId="3191CAEF"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支持对整个区域路灯运行信息进行集中监测，包括控制器在线率、各道路路灯运行状态，</w:t>
            </w:r>
          </w:p>
          <w:p w14:paraId="412310A2"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支持对整个区域路灯运行进行集中控制，包括按照回路手动开灯、手动关灯、全部打开、全部关闭；包括远程自动开、远程自动关、远程手动开、远程手动关、现场手动开、现场手动关。</w:t>
            </w:r>
          </w:p>
          <w:p w14:paraId="79420092" w14:textId="77777777" w:rsidR="006507DA" w:rsidRPr="00965731" w:rsidRDefault="006507DA" w:rsidP="009937F7">
            <w:pPr>
              <w:pStyle w:val="aff7"/>
              <w:widowControl/>
              <w:suppressAutoHyphens/>
              <w:autoSpaceDE w:val="0"/>
              <w:autoSpaceDN w:val="0"/>
              <w:ind w:leftChars="200" w:left="420" w:rightChars="200" w:right="420" w:firstLine="482"/>
              <w:jc w:val="left"/>
              <w:rPr>
                <w:rFonts w:ascii="宋体" w:eastAsia="宋体" w:hAnsi="宋体"/>
                <w:b/>
                <w:bCs/>
                <w:sz w:val="24"/>
                <w:szCs w:val="24"/>
              </w:rPr>
            </w:pPr>
            <w:r w:rsidRPr="00965731">
              <w:rPr>
                <w:rFonts w:ascii="宋体" w:eastAsia="宋体" w:hAnsi="宋体"/>
                <w:b/>
                <w:bCs/>
                <w:sz w:val="24"/>
                <w:szCs w:val="24"/>
              </w:rPr>
              <w:t>7、控制中心</w:t>
            </w:r>
          </w:p>
          <w:p w14:paraId="741CEC8D"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cs="宋体" w:hint="eastAsia"/>
                <w:sz w:val="24"/>
              </w:rPr>
              <w:t>①</w:t>
            </w:r>
            <w:r w:rsidRPr="00965731">
              <w:rPr>
                <w:rFonts w:ascii="宋体" w:hAnsi="宋体"/>
                <w:sz w:val="24"/>
              </w:rPr>
              <w:t>、策略配置管理：</w:t>
            </w:r>
          </w:p>
          <w:p w14:paraId="14ABE5D2"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支持对当前智能路灯控制柜的策略进行实时显示，</w:t>
            </w:r>
          </w:p>
          <w:p w14:paraId="219C61DD"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支持添加新的路灯控制策略，</w:t>
            </w:r>
          </w:p>
          <w:p w14:paraId="07631416"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支持修改智能路灯的控制策略，</w:t>
            </w:r>
          </w:p>
          <w:p w14:paraId="7F063753"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支持删除智能路灯的控制策略；</w:t>
            </w:r>
          </w:p>
          <w:p w14:paraId="2C857938"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cs="宋体" w:hint="eastAsia"/>
                <w:sz w:val="24"/>
              </w:rPr>
              <w:t>②</w:t>
            </w:r>
            <w:r w:rsidRPr="00965731">
              <w:rPr>
                <w:rFonts w:ascii="宋体" w:hAnsi="宋体"/>
                <w:sz w:val="24"/>
              </w:rPr>
              <w:t>、已配策略查看：</w:t>
            </w:r>
          </w:p>
          <w:p w14:paraId="17881BCF"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支持对智能路灯控制柜的以配制策略进行实时查看；</w:t>
            </w:r>
          </w:p>
          <w:p w14:paraId="5B9F8C18"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cs="宋体" w:hint="eastAsia"/>
                <w:sz w:val="24"/>
              </w:rPr>
              <w:t>③</w:t>
            </w:r>
            <w:r w:rsidRPr="00965731">
              <w:rPr>
                <w:rFonts w:ascii="宋体" w:hAnsi="宋体"/>
                <w:sz w:val="24"/>
              </w:rPr>
              <w:t>、下发日志查询：</w:t>
            </w:r>
          </w:p>
          <w:p w14:paraId="12CE61E4"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支持对控制柜控制策略的下发日志进行实时查询。</w:t>
            </w:r>
          </w:p>
          <w:p w14:paraId="128E3442" w14:textId="77777777" w:rsidR="006507DA" w:rsidRPr="00965731" w:rsidRDefault="006507DA" w:rsidP="009937F7">
            <w:pPr>
              <w:pStyle w:val="aff7"/>
              <w:widowControl/>
              <w:suppressAutoHyphens/>
              <w:autoSpaceDE w:val="0"/>
              <w:autoSpaceDN w:val="0"/>
              <w:ind w:leftChars="200" w:left="420" w:rightChars="200" w:right="420" w:firstLine="482"/>
              <w:jc w:val="left"/>
              <w:rPr>
                <w:rFonts w:ascii="宋体" w:eastAsia="宋体" w:hAnsi="宋体"/>
                <w:b/>
                <w:bCs/>
                <w:sz w:val="24"/>
                <w:szCs w:val="24"/>
              </w:rPr>
            </w:pPr>
            <w:r w:rsidRPr="00965731">
              <w:rPr>
                <w:rFonts w:ascii="宋体" w:eastAsia="宋体" w:hAnsi="宋体"/>
                <w:b/>
                <w:bCs/>
                <w:sz w:val="24"/>
                <w:szCs w:val="24"/>
              </w:rPr>
              <w:t>8、报警中心</w:t>
            </w:r>
          </w:p>
          <w:p w14:paraId="747785F0"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实时报警一览、历史报警明细、报警通知设置、报警统计分析。</w:t>
            </w:r>
          </w:p>
        </w:tc>
      </w:tr>
      <w:tr w:rsidR="006507DA" w:rsidRPr="00965731" w14:paraId="4D8E5FD7" w14:textId="77777777" w:rsidTr="009937F7">
        <w:trPr>
          <w:trHeight w:val="642"/>
        </w:trPr>
        <w:tc>
          <w:tcPr>
            <w:tcW w:w="1933" w:type="dxa"/>
            <w:vAlign w:val="center"/>
          </w:tcPr>
          <w:p w14:paraId="2BD707CC" w14:textId="77777777" w:rsidR="006507DA" w:rsidRPr="00965731" w:rsidRDefault="006507DA" w:rsidP="009937F7">
            <w:pPr>
              <w:suppressAutoHyphens/>
              <w:ind w:rightChars="200" w:right="420"/>
              <w:jc w:val="center"/>
              <w:rPr>
                <w:rFonts w:ascii="宋体" w:hAnsi="宋体"/>
                <w:sz w:val="24"/>
              </w:rPr>
            </w:pPr>
            <w:r w:rsidRPr="00965731">
              <w:rPr>
                <w:rFonts w:ascii="宋体" w:hAnsi="宋体"/>
                <w:sz w:val="24"/>
              </w:rPr>
              <w:lastRenderedPageBreak/>
              <w:t>数据的工具化统计分析</w:t>
            </w:r>
          </w:p>
        </w:tc>
        <w:tc>
          <w:tcPr>
            <w:tcW w:w="7531" w:type="dxa"/>
            <w:vAlign w:val="center"/>
          </w:tcPr>
          <w:p w14:paraId="7352E0FE"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支持基于数据的联机分析处理，包括对组织、设施、设备的关联业务数据计算，以及对象属性、关系、时间的可定义多维数据分析统计。</w:t>
            </w:r>
          </w:p>
        </w:tc>
      </w:tr>
    </w:tbl>
    <w:p w14:paraId="69FFA6C6" w14:textId="77777777" w:rsidR="006507DA" w:rsidRPr="00965731" w:rsidRDefault="006507DA" w:rsidP="006507DA">
      <w:pPr>
        <w:spacing w:line="360" w:lineRule="auto"/>
        <w:ind w:leftChars="200" w:left="420" w:rightChars="200" w:right="420" w:firstLineChars="200" w:firstLine="482"/>
        <w:rPr>
          <w:rFonts w:ascii="宋体" w:hAnsi="宋体"/>
          <w:b/>
          <w:sz w:val="24"/>
        </w:rPr>
      </w:pPr>
      <w:bookmarkStart w:id="6" w:name="_Toc20888"/>
    </w:p>
    <w:p w14:paraId="0FADFACF" w14:textId="77777777" w:rsidR="006507DA" w:rsidRPr="00965731" w:rsidRDefault="006507DA" w:rsidP="006507DA">
      <w:pPr>
        <w:spacing w:afterLines="25" w:after="78" w:line="440" w:lineRule="exact"/>
        <w:ind w:leftChars="200" w:left="420" w:rightChars="200" w:right="420" w:firstLineChars="200" w:firstLine="480"/>
        <w:rPr>
          <w:rFonts w:ascii="宋体" w:hAnsi="宋体"/>
          <w:sz w:val="24"/>
        </w:rPr>
      </w:pPr>
      <w:r w:rsidRPr="00965731">
        <w:rPr>
          <w:rFonts w:ascii="宋体" w:hAnsi="宋体"/>
          <w:sz w:val="24"/>
        </w:rPr>
        <w:t>5.6预付费水表管理系统建设</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4"/>
        <w:gridCol w:w="7540"/>
      </w:tblGrid>
      <w:tr w:rsidR="006507DA" w:rsidRPr="00965731" w14:paraId="6FB28016" w14:textId="77777777" w:rsidTr="009937F7">
        <w:trPr>
          <w:trHeight w:val="319"/>
          <w:tblHeader/>
        </w:trPr>
        <w:tc>
          <w:tcPr>
            <w:tcW w:w="1924" w:type="dxa"/>
          </w:tcPr>
          <w:p w14:paraId="207B9ADD" w14:textId="77777777" w:rsidR="006507DA" w:rsidRPr="00965731" w:rsidRDefault="006507DA" w:rsidP="009937F7">
            <w:pPr>
              <w:suppressAutoHyphens/>
              <w:ind w:leftChars="200" w:left="420" w:rightChars="200" w:right="420"/>
              <w:rPr>
                <w:rFonts w:ascii="宋体" w:hAnsi="宋体"/>
                <w:b/>
                <w:sz w:val="24"/>
              </w:rPr>
            </w:pPr>
            <w:r w:rsidRPr="00965731">
              <w:rPr>
                <w:rFonts w:ascii="宋体" w:hAnsi="宋体"/>
                <w:b/>
                <w:sz w:val="24"/>
              </w:rPr>
              <w:t>指标项</w:t>
            </w:r>
          </w:p>
        </w:tc>
        <w:tc>
          <w:tcPr>
            <w:tcW w:w="7540" w:type="dxa"/>
          </w:tcPr>
          <w:p w14:paraId="40F0C496" w14:textId="77777777" w:rsidR="006507DA" w:rsidRPr="00965731" w:rsidRDefault="006507DA" w:rsidP="009937F7">
            <w:pPr>
              <w:suppressAutoHyphens/>
              <w:ind w:leftChars="200" w:left="420" w:rightChars="200" w:right="420" w:firstLineChars="200" w:firstLine="482"/>
              <w:jc w:val="center"/>
              <w:rPr>
                <w:rFonts w:ascii="宋体" w:hAnsi="宋体"/>
                <w:b/>
                <w:sz w:val="24"/>
              </w:rPr>
            </w:pPr>
            <w:r w:rsidRPr="00965731">
              <w:rPr>
                <w:rFonts w:ascii="宋体" w:hAnsi="宋体"/>
                <w:b/>
                <w:sz w:val="24"/>
              </w:rPr>
              <w:t>技术规格要求</w:t>
            </w:r>
          </w:p>
        </w:tc>
      </w:tr>
      <w:tr w:rsidR="006507DA" w:rsidRPr="00965731" w14:paraId="6E70D6F4" w14:textId="77777777" w:rsidTr="009937F7">
        <w:trPr>
          <w:trHeight w:val="937"/>
        </w:trPr>
        <w:tc>
          <w:tcPr>
            <w:tcW w:w="1924" w:type="dxa"/>
            <w:vAlign w:val="center"/>
          </w:tcPr>
          <w:p w14:paraId="2DE8C4C7" w14:textId="77777777" w:rsidR="006507DA" w:rsidRPr="00965731" w:rsidRDefault="006507DA" w:rsidP="009937F7">
            <w:pPr>
              <w:suppressAutoHyphens/>
              <w:ind w:leftChars="200" w:left="420" w:rightChars="200" w:right="420"/>
              <w:rPr>
                <w:rFonts w:ascii="宋体" w:hAnsi="宋体"/>
                <w:kern w:val="0"/>
                <w:sz w:val="24"/>
              </w:rPr>
            </w:pPr>
            <w:r w:rsidRPr="00965731">
              <w:rPr>
                <w:rFonts w:ascii="宋体" w:hAnsi="宋体"/>
                <w:sz w:val="24"/>
              </w:rPr>
              <w:t>数据接入网关</w:t>
            </w:r>
          </w:p>
        </w:tc>
        <w:tc>
          <w:tcPr>
            <w:tcW w:w="7540" w:type="dxa"/>
            <w:vAlign w:val="center"/>
          </w:tcPr>
          <w:p w14:paraId="55D1D8A3" w14:textId="77777777" w:rsidR="006507DA" w:rsidRPr="00965731" w:rsidRDefault="006507DA" w:rsidP="009937F7">
            <w:pPr>
              <w:suppressAutoHyphens/>
              <w:ind w:leftChars="200" w:left="420" w:rightChars="200" w:right="420"/>
              <w:rPr>
                <w:rFonts w:ascii="宋体" w:hAnsi="宋体"/>
                <w:sz w:val="24"/>
              </w:rPr>
            </w:pPr>
            <w:r w:rsidRPr="00965731">
              <w:rPr>
                <w:rFonts w:ascii="宋体" w:hAnsi="宋体"/>
                <w:sz w:val="24"/>
              </w:rPr>
              <w:t>1、实现接入网关直连预付费水表的能力。</w:t>
            </w:r>
            <w:r w:rsidRPr="00965731">
              <w:rPr>
                <w:rFonts w:ascii="宋体" w:hAnsi="宋体"/>
                <w:sz w:val="24"/>
              </w:rPr>
              <w:br/>
              <w:t>2、支持断点续传功能。</w:t>
            </w:r>
            <w:r w:rsidRPr="00965731">
              <w:rPr>
                <w:rFonts w:ascii="宋体" w:hAnsi="宋体"/>
                <w:sz w:val="24"/>
              </w:rPr>
              <w:br/>
              <w:t>3、支持物联网空中指令学习，自适配接入与协议解析。</w:t>
            </w:r>
          </w:p>
        </w:tc>
      </w:tr>
      <w:tr w:rsidR="006507DA" w:rsidRPr="00965731" w14:paraId="2642B31E" w14:textId="77777777" w:rsidTr="009937F7">
        <w:trPr>
          <w:trHeight w:val="2491"/>
        </w:trPr>
        <w:tc>
          <w:tcPr>
            <w:tcW w:w="1924" w:type="dxa"/>
            <w:vAlign w:val="center"/>
          </w:tcPr>
          <w:p w14:paraId="79F34480" w14:textId="77777777" w:rsidR="006507DA" w:rsidRPr="00965731" w:rsidRDefault="006507DA" w:rsidP="009937F7">
            <w:pPr>
              <w:suppressAutoHyphens/>
              <w:ind w:leftChars="200" w:left="420" w:rightChars="200" w:right="420"/>
              <w:rPr>
                <w:rFonts w:ascii="宋体" w:hAnsi="宋体"/>
                <w:sz w:val="24"/>
              </w:rPr>
            </w:pPr>
            <w:r w:rsidRPr="00965731">
              <w:rPr>
                <w:rFonts w:ascii="宋体" w:hAnsi="宋体"/>
                <w:sz w:val="24"/>
              </w:rPr>
              <w:lastRenderedPageBreak/>
              <w:t>功能</w:t>
            </w:r>
          </w:p>
          <w:p w14:paraId="0497D811" w14:textId="77777777" w:rsidR="006507DA" w:rsidRPr="00965731" w:rsidRDefault="006507DA" w:rsidP="009937F7">
            <w:pPr>
              <w:suppressAutoHyphens/>
              <w:ind w:leftChars="200" w:left="420" w:rightChars="200" w:right="420"/>
              <w:rPr>
                <w:rFonts w:ascii="宋体" w:hAnsi="宋体"/>
                <w:sz w:val="24"/>
              </w:rPr>
            </w:pPr>
            <w:r w:rsidRPr="00965731">
              <w:rPr>
                <w:rFonts w:ascii="宋体" w:hAnsi="宋体"/>
                <w:sz w:val="24"/>
              </w:rPr>
              <w:t>要求</w:t>
            </w:r>
          </w:p>
          <w:p w14:paraId="5048B780" w14:textId="77777777" w:rsidR="006507DA" w:rsidRPr="00965731" w:rsidRDefault="006507DA" w:rsidP="009937F7">
            <w:pPr>
              <w:suppressAutoHyphens/>
              <w:ind w:leftChars="200" w:left="420" w:rightChars="200" w:right="420" w:firstLineChars="200" w:firstLine="480"/>
              <w:jc w:val="center"/>
              <w:rPr>
                <w:rFonts w:ascii="宋体" w:hAnsi="宋体"/>
                <w:sz w:val="24"/>
              </w:rPr>
            </w:pPr>
          </w:p>
        </w:tc>
        <w:tc>
          <w:tcPr>
            <w:tcW w:w="7540" w:type="dxa"/>
            <w:vAlign w:val="center"/>
          </w:tcPr>
          <w:p w14:paraId="10B4939A" w14:textId="77777777" w:rsidR="006507DA" w:rsidRPr="00965731" w:rsidRDefault="006507DA" w:rsidP="009937F7">
            <w:pPr>
              <w:pStyle w:val="aff7"/>
              <w:widowControl/>
              <w:suppressAutoHyphens/>
              <w:ind w:leftChars="200" w:left="420" w:rightChars="200" w:right="420" w:firstLine="480"/>
              <w:rPr>
                <w:rFonts w:ascii="宋体" w:eastAsia="宋体" w:hAnsi="宋体"/>
                <w:sz w:val="24"/>
                <w:szCs w:val="24"/>
              </w:rPr>
            </w:pPr>
            <w:r w:rsidRPr="00965731">
              <w:rPr>
                <w:rFonts w:ascii="宋体" w:eastAsia="宋体" w:hAnsi="宋体"/>
                <w:sz w:val="24"/>
                <w:szCs w:val="24"/>
              </w:rPr>
              <w:t>1、在现有智慧校园物联网平台基础上，基于能源运控平台的物联接入和共性建模能力，实现校园学生公寓预付费计量管理设备的统一接入、统一建模（物理模型、管理模型、运行模型）。</w:t>
            </w:r>
          </w:p>
          <w:p w14:paraId="7A8F3636" w14:textId="77777777" w:rsidR="006507DA" w:rsidRPr="00965731" w:rsidRDefault="006507DA" w:rsidP="009937F7">
            <w:pPr>
              <w:pStyle w:val="aff7"/>
              <w:widowControl/>
              <w:suppressAutoHyphens/>
              <w:ind w:leftChars="200" w:left="420" w:rightChars="200" w:right="420" w:firstLine="480"/>
              <w:rPr>
                <w:rFonts w:ascii="宋体" w:eastAsia="宋体" w:hAnsi="宋体"/>
                <w:sz w:val="24"/>
                <w:szCs w:val="24"/>
              </w:rPr>
            </w:pPr>
            <w:r w:rsidRPr="00965731">
              <w:rPr>
                <w:rFonts w:ascii="宋体" w:eastAsia="宋体" w:hAnsi="宋体"/>
                <w:sz w:val="24"/>
                <w:szCs w:val="24"/>
              </w:rPr>
              <w:t>2、实现对校园学生公寓预付费计量管理的应用授权、功能授权、</w:t>
            </w:r>
            <w:proofErr w:type="gramStart"/>
            <w:r w:rsidRPr="00965731">
              <w:rPr>
                <w:rFonts w:ascii="宋体" w:eastAsia="宋体" w:hAnsi="宋体"/>
                <w:sz w:val="24"/>
                <w:szCs w:val="24"/>
              </w:rPr>
              <w:t>物联资源</w:t>
            </w:r>
            <w:proofErr w:type="gramEnd"/>
            <w:r w:rsidRPr="00965731">
              <w:rPr>
                <w:rFonts w:ascii="宋体" w:eastAsia="宋体" w:hAnsi="宋体"/>
                <w:sz w:val="24"/>
                <w:szCs w:val="24"/>
              </w:rPr>
              <w:t>授权及交叉授权等。</w:t>
            </w:r>
          </w:p>
          <w:p w14:paraId="631FA974" w14:textId="77777777" w:rsidR="006507DA" w:rsidRPr="00965731" w:rsidRDefault="006507DA" w:rsidP="009937F7">
            <w:pPr>
              <w:pStyle w:val="aff7"/>
              <w:widowControl/>
              <w:suppressAutoHyphens/>
              <w:ind w:leftChars="200" w:left="420" w:rightChars="200" w:right="420" w:firstLine="480"/>
              <w:rPr>
                <w:rFonts w:ascii="宋体" w:eastAsia="宋体" w:hAnsi="宋体"/>
                <w:sz w:val="24"/>
                <w:szCs w:val="24"/>
              </w:rPr>
            </w:pPr>
            <w:r w:rsidRPr="00965731">
              <w:rPr>
                <w:rFonts w:ascii="宋体" w:eastAsia="宋体" w:hAnsi="宋体"/>
                <w:sz w:val="24"/>
                <w:szCs w:val="24"/>
              </w:rPr>
              <w:t>3、基于学校内网统一消息平台，当系统故障预警发生时实现电脑端“预警消息推送”功能，供处置人员参考使用。</w:t>
            </w:r>
          </w:p>
          <w:p w14:paraId="50B4C073" w14:textId="77777777" w:rsidR="006507DA" w:rsidRPr="00965731" w:rsidRDefault="006507DA" w:rsidP="009937F7">
            <w:pPr>
              <w:pStyle w:val="aff7"/>
              <w:widowControl/>
              <w:suppressAutoHyphens/>
              <w:ind w:leftChars="200" w:left="420" w:rightChars="200" w:right="420" w:firstLine="480"/>
              <w:rPr>
                <w:rFonts w:ascii="宋体" w:eastAsia="宋体" w:hAnsi="宋体"/>
                <w:sz w:val="24"/>
                <w:szCs w:val="24"/>
              </w:rPr>
            </w:pPr>
            <w:r w:rsidRPr="00965731">
              <w:rPr>
                <w:rFonts w:ascii="宋体" w:eastAsia="宋体" w:hAnsi="宋体"/>
                <w:sz w:val="24"/>
                <w:szCs w:val="24"/>
              </w:rPr>
              <w:t>4、支持售水管理、售水异常处理，显示售退水明细情况。</w:t>
            </w:r>
          </w:p>
          <w:p w14:paraId="4147D88A" w14:textId="77777777" w:rsidR="006507DA" w:rsidRPr="00965731" w:rsidRDefault="006507DA" w:rsidP="009937F7">
            <w:pPr>
              <w:pStyle w:val="aff7"/>
              <w:widowControl/>
              <w:suppressAutoHyphens/>
              <w:ind w:leftChars="200" w:left="420" w:rightChars="200" w:right="420" w:firstLine="482"/>
              <w:rPr>
                <w:rFonts w:ascii="宋体" w:eastAsia="宋体" w:hAnsi="宋体"/>
                <w:sz w:val="24"/>
                <w:szCs w:val="24"/>
              </w:rPr>
            </w:pPr>
            <w:r w:rsidRPr="00965731">
              <w:rPr>
                <w:rFonts w:ascii="宋体" w:eastAsia="宋体" w:hAnsi="宋体"/>
                <w:b/>
                <w:bCs/>
                <w:sz w:val="24"/>
                <w:szCs w:val="24"/>
              </w:rPr>
              <w:t>5、</w:t>
            </w:r>
            <w:r w:rsidRPr="00965731">
              <w:rPr>
                <w:rFonts w:ascii="宋体" w:eastAsia="宋体" w:hAnsi="宋体"/>
                <w:sz w:val="24"/>
                <w:szCs w:val="24"/>
              </w:rPr>
              <w:t>基于学校统一消息平台，实现公寓预付</w:t>
            </w:r>
            <w:proofErr w:type="gramStart"/>
            <w:r w:rsidRPr="00965731">
              <w:rPr>
                <w:rFonts w:ascii="宋体" w:eastAsia="宋体" w:hAnsi="宋体"/>
                <w:sz w:val="24"/>
                <w:szCs w:val="24"/>
              </w:rPr>
              <w:t>费应用</w:t>
            </w:r>
            <w:proofErr w:type="gramEnd"/>
            <w:r w:rsidRPr="00965731">
              <w:rPr>
                <w:rFonts w:ascii="宋体" w:eastAsia="宋体" w:hAnsi="宋体"/>
                <w:sz w:val="24"/>
                <w:szCs w:val="24"/>
              </w:rPr>
              <w:t>“水费支付”、“欠费预警消息推送”等功能。</w:t>
            </w:r>
          </w:p>
          <w:p w14:paraId="7C4AFB06" w14:textId="77777777" w:rsidR="006507DA" w:rsidRPr="00965731" w:rsidRDefault="006507DA" w:rsidP="009937F7">
            <w:pPr>
              <w:pStyle w:val="aff7"/>
              <w:widowControl/>
              <w:suppressAutoHyphens/>
              <w:ind w:leftChars="200" w:left="420" w:rightChars="200" w:right="420" w:firstLine="482"/>
              <w:rPr>
                <w:rFonts w:ascii="宋体" w:eastAsia="宋体" w:hAnsi="宋体"/>
                <w:sz w:val="24"/>
                <w:szCs w:val="24"/>
              </w:rPr>
            </w:pPr>
            <w:r w:rsidRPr="00965731">
              <w:rPr>
                <w:rFonts w:ascii="宋体" w:eastAsia="宋体" w:hAnsi="宋体"/>
                <w:b/>
                <w:bCs/>
                <w:sz w:val="24"/>
                <w:szCs w:val="24"/>
              </w:rPr>
              <w:t>6、</w:t>
            </w:r>
            <w:r w:rsidRPr="00965731">
              <w:rPr>
                <w:rFonts w:ascii="宋体" w:eastAsia="宋体" w:hAnsi="宋体"/>
                <w:sz w:val="24"/>
                <w:szCs w:val="24"/>
              </w:rPr>
              <w:t>依据校园预付费水管理设施树和组织树模型，对校园学生公寓用水安全管理业务所产生的数据进行数据挖掘，实现用水安全管理。</w:t>
            </w:r>
          </w:p>
          <w:p w14:paraId="638D0DAA" w14:textId="77777777" w:rsidR="006507DA" w:rsidRPr="00965731" w:rsidRDefault="006507DA" w:rsidP="009937F7">
            <w:pPr>
              <w:pStyle w:val="aff7"/>
              <w:widowControl/>
              <w:suppressAutoHyphens/>
              <w:ind w:leftChars="200" w:left="420" w:rightChars="200" w:right="420" w:firstLine="482"/>
              <w:rPr>
                <w:rFonts w:ascii="宋体" w:eastAsia="宋体" w:hAnsi="宋体"/>
                <w:strike/>
                <w:sz w:val="24"/>
                <w:szCs w:val="24"/>
              </w:rPr>
            </w:pPr>
            <w:r w:rsidRPr="00965731">
              <w:rPr>
                <w:rFonts w:ascii="宋体" w:eastAsia="宋体" w:hAnsi="宋体"/>
                <w:b/>
                <w:bCs/>
                <w:sz w:val="24"/>
                <w:szCs w:val="24"/>
              </w:rPr>
              <w:t>7、</w:t>
            </w:r>
            <w:r w:rsidRPr="00965731">
              <w:rPr>
                <w:rFonts w:ascii="宋体" w:eastAsia="宋体" w:hAnsi="宋体"/>
                <w:sz w:val="24"/>
                <w:szCs w:val="24"/>
              </w:rPr>
              <w:t>支持批量基础水费下发。</w:t>
            </w:r>
          </w:p>
          <w:p w14:paraId="35520F98" w14:textId="77777777" w:rsidR="006507DA" w:rsidRPr="00965731" w:rsidRDefault="006507DA" w:rsidP="009937F7">
            <w:pPr>
              <w:pStyle w:val="aff7"/>
              <w:widowControl/>
              <w:suppressAutoHyphens/>
              <w:ind w:leftChars="200" w:left="420" w:rightChars="200" w:right="420" w:firstLine="482"/>
              <w:rPr>
                <w:rFonts w:ascii="宋体" w:eastAsia="宋体" w:hAnsi="宋体"/>
                <w:b/>
                <w:bCs/>
                <w:sz w:val="24"/>
                <w:szCs w:val="24"/>
              </w:rPr>
            </w:pPr>
            <w:r w:rsidRPr="00965731">
              <w:rPr>
                <w:rFonts w:ascii="宋体" w:eastAsia="宋体" w:hAnsi="宋体"/>
                <w:b/>
                <w:bCs/>
                <w:sz w:val="24"/>
                <w:szCs w:val="24"/>
              </w:rPr>
              <w:t>8、运行监管：</w:t>
            </w:r>
          </w:p>
          <w:p w14:paraId="282D1615"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cs="宋体" w:hint="eastAsia"/>
                <w:sz w:val="24"/>
              </w:rPr>
              <w:t>①</w:t>
            </w:r>
            <w:r w:rsidRPr="00965731">
              <w:rPr>
                <w:rFonts w:ascii="宋体" w:hAnsi="宋体"/>
                <w:sz w:val="24"/>
              </w:rPr>
              <w:t>、整体监管：</w:t>
            </w:r>
          </w:p>
          <w:p w14:paraId="64B4F1A1"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支持实时显示停水用户列表，</w:t>
            </w:r>
          </w:p>
          <w:p w14:paraId="0CA68AB4"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支持实时显示报警用户列表，</w:t>
            </w:r>
          </w:p>
          <w:p w14:paraId="6C23CD5E"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支持实时显示当月收费统计曲线，</w:t>
            </w:r>
          </w:p>
          <w:p w14:paraId="348A6EE8"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支持实时显示当月用水统计曲线；</w:t>
            </w:r>
          </w:p>
          <w:p w14:paraId="3DCD9984"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cs="宋体" w:hint="eastAsia"/>
                <w:sz w:val="24"/>
              </w:rPr>
              <w:t>②</w:t>
            </w:r>
            <w:r w:rsidRPr="00965731">
              <w:rPr>
                <w:rFonts w:ascii="宋体" w:hAnsi="宋体"/>
                <w:sz w:val="24"/>
              </w:rPr>
              <w:t>、水表账户管理：</w:t>
            </w:r>
          </w:p>
          <w:p w14:paraId="138731A0"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支持对指定用户进行售水操作，</w:t>
            </w:r>
          </w:p>
          <w:p w14:paraId="44878457"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支持对指定用户进行退水操作，</w:t>
            </w:r>
          </w:p>
          <w:p w14:paraId="1DECE6CF"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支持对售水用户进行销户操作，</w:t>
            </w:r>
          </w:p>
          <w:p w14:paraId="245F4793"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支持对售水用户进行用户信息修改，</w:t>
            </w:r>
          </w:p>
          <w:p w14:paraId="7649AAF7"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支持对指定用户进行冻结账户管理，</w:t>
            </w:r>
          </w:p>
          <w:p w14:paraId="0330BA66"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支持对售水用户进行批量操作，</w:t>
            </w:r>
          </w:p>
          <w:p w14:paraId="7F6B877C"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支持对售水用户进行批量下发配额，</w:t>
            </w:r>
          </w:p>
          <w:p w14:paraId="5B39953C"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支持对售水用户</w:t>
            </w:r>
            <w:proofErr w:type="gramStart"/>
            <w:r w:rsidRPr="00965731">
              <w:rPr>
                <w:rFonts w:ascii="宋体" w:hAnsi="宋体"/>
                <w:sz w:val="24"/>
              </w:rPr>
              <w:t>批量按</w:t>
            </w:r>
            <w:proofErr w:type="gramEnd"/>
            <w:r w:rsidRPr="00965731">
              <w:rPr>
                <w:rFonts w:ascii="宋体" w:hAnsi="宋体"/>
                <w:sz w:val="24"/>
              </w:rPr>
              <w:t>人数下发配额，</w:t>
            </w:r>
          </w:p>
          <w:p w14:paraId="4B1F1303"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支持对售水用户批量核销水量，</w:t>
            </w:r>
          </w:p>
          <w:p w14:paraId="0229295E"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支持对售水用户进行批量水量抹平，</w:t>
            </w:r>
          </w:p>
          <w:p w14:paraId="0024B55F"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支持对售水用户进行批量刷新，</w:t>
            </w:r>
          </w:p>
          <w:p w14:paraId="1B4EB62A"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cs="宋体" w:hint="eastAsia"/>
                <w:sz w:val="24"/>
              </w:rPr>
              <w:t>③</w:t>
            </w:r>
            <w:r w:rsidRPr="00965731">
              <w:rPr>
                <w:rFonts w:ascii="宋体" w:hAnsi="宋体"/>
                <w:sz w:val="24"/>
              </w:rPr>
              <w:t>、实时读取用户数据；</w:t>
            </w:r>
          </w:p>
          <w:p w14:paraId="35AF19A8"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cs="宋体" w:hint="eastAsia"/>
                <w:sz w:val="24"/>
              </w:rPr>
              <w:t>④</w:t>
            </w:r>
            <w:r w:rsidRPr="00965731">
              <w:rPr>
                <w:rFonts w:ascii="宋体" w:hAnsi="宋体"/>
                <w:sz w:val="24"/>
              </w:rPr>
              <w:t>、售水用户实时监管：</w:t>
            </w:r>
          </w:p>
          <w:p w14:paraId="197818A7"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支持实时查看整个区域各建筑的售水用户的状态，</w:t>
            </w:r>
          </w:p>
          <w:p w14:paraId="2F56713F"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支持实时查看各建筑每层的售水用户的状态，</w:t>
            </w:r>
          </w:p>
          <w:p w14:paraId="224348AB"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支持实时查看各个房间的用水状态，</w:t>
            </w:r>
          </w:p>
          <w:p w14:paraId="0A47863E"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支持用72小时用水状态图，</w:t>
            </w:r>
          </w:p>
          <w:p w14:paraId="74F59BE3"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cs="宋体" w:hint="eastAsia"/>
                <w:sz w:val="24"/>
              </w:rPr>
              <w:t>⑤</w:t>
            </w:r>
            <w:r w:rsidRPr="00965731">
              <w:rPr>
                <w:rFonts w:ascii="宋体" w:hAnsi="宋体"/>
                <w:sz w:val="24"/>
              </w:rPr>
              <w:t>、实时监测房间的用水情况。</w:t>
            </w:r>
          </w:p>
          <w:p w14:paraId="0D6A497B" w14:textId="77777777" w:rsidR="006507DA" w:rsidRPr="00965731" w:rsidRDefault="006507DA" w:rsidP="009937F7">
            <w:pPr>
              <w:pStyle w:val="aff7"/>
              <w:widowControl/>
              <w:suppressAutoHyphens/>
              <w:ind w:leftChars="200" w:left="420" w:rightChars="200" w:right="420" w:firstLine="482"/>
              <w:rPr>
                <w:rFonts w:ascii="宋体" w:eastAsia="宋体" w:hAnsi="宋体"/>
                <w:b/>
                <w:bCs/>
                <w:sz w:val="24"/>
                <w:szCs w:val="24"/>
              </w:rPr>
            </w:pPr>
            <w:r w:rsidRPr="00965731">
              <w:rPr>
                <w:rFonts w:ascii="宋体" w:eastAsia="宋体" w:hAnsi="宋体"/>
                <w:b/>
                <w:bCs/>
                <w:sz w:val="24"/>
                <w:szCs w:val="24"/>
              </w:rPr>
              <w:t>9、设施运营</w:t>
            </w:r>
          </w:p>
          <w:p w14:paraId="4191AA75"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cs="宋体" w:hint="eastAsia"/>
                <w:sz w:val="24"/>
              </w:rPr>
              <w:t>①</w:t>
            </w:r>
            <w:r w:rsidRPr="00965731">
              <w:rPr>
                <w:rFonts w:ascii="宋体" w:hAnsi="宋体"/>
                <w:sz w:val="24"/>
              </w:rPr>
              <w:t>、预付费</w:t>
            </w:r>
            <w:proofErr w:type="gramStart"/>
            <w:r w:rsidRPr="00965731">
              <w:rPr>
                <w:rFonts w:ascii="宋体" w:hAnsi="宋体"/>
                <w:sz w:val="24"/>
              </w:rPr>
              <w:t>表设施</w:t>
            </w:r>
            <w:proofErr w:type="gramEnd"/>
            <w:r w:rsidRPr="00965731">
              <w:rPr>
                <w:rFonts w:ascii="宋体" w:hAnsi="宋体"/>
                <w:sz w:val="24"/>
              </w:rPr>
              <w:t>维护：</w:t>
            </w:r>
          </w:p>
          <w:p w14:paraId="0C451BE1"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cs="宋体" w:hint="eastAsia"/>
                <w:sz w:val="24"/>
              </w:rPr>
              <w:lastRenderedPageBreak/>
              <w:t>②</w:t>
            </w:r>
            <w:r w:rsidRPr="00965731">
              <w:rPr>
                <w:rFonts w:ascii="宋体" w:hAnsi="宋体"/>
                <w:sz w:val="24"/>
              </w:rPr>
              <w:t>、支持对预付费表信息进行实时显示，包括预付费表名称、生产厂家、在线状态；</w:t>
            </w:r>
          </w:p>
          <w:p w14:paraId="524B4441"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cs="宋体" w:hint="eastAsia"/>
                <w:sz w:val="24"/>
              </w:rPr>
              <w:t>③</w:t>
            </w:r>
            <w:r w:rsidRPr="00965731">
              <w:rPr>
                <w:rFonts w:ascii="宋体" w:hAnsi="宋体"/>
                <w:sz w:val="24"/>
              </w:rPr>
              <w:t>、支持按选定的时间查询整个区域的历史售退水明细情况，包括了水表地址、操作日期、操作类型、金额、</w:t>
            </w:r>
            <w:proofErr w:type="gramStart"/>
            <w:r w:rsidRPr="00965731">
              <w:rPr>
                <w:rFonts w:ascii="宋体" w:hAnsi="宋体"/>
                <w:sz w:val="24"/>
              </w:rPr>
              <w:t>购退水量</w:t>
            </w:r>
            <w:proofErr w:type="gramEnd"/>
            <w:r w:rsidRPr="00965731">
              <w:rPr>
                <w:rFonts w:ascii="宋体" w:hAnsi="宋体"/>
                <w:sz w:val="24"/>
              </w:rPr>
              <w:t>、剩余水量、售水员。</w:t>
            </w:r>
          </w:p>
          <w:p w14:paraId="2C865053" w14:textId="77777777" w:rsidR="006507DA" w:rsidRPr="00965731" w:rsidRDefault="006507DA" w:rsidP="009937F7">
            <w:pPr>
              <w:pStyle w:val="aff7"/>
              <w:widowControl/>
              <w:suppressAutoHyphens/>
              <w:ind w:leftChars="200" w:left="420" w:rightChars="200" w:right="420" w:firstLine="482"/>
              <w:rPr>
                <w:rFonts w:ascii="宋体" w:eastAsia="宋体" w:hAnsi="宋体"/>
                <w:b/>
                <w:bCs/>
                <w:sz w:val="24"/>
                <w:szCs w:val="24"/>
              </w:rPr>
            </w:pPr>
            <w:r w:rsidRPr="00965731">
              <w:rPr>
                <w:rFonts w:ascii="宋体" w:eastAsia="宋体" w:hAnsi="宋体"/>
                <w:b/>
                <w:bCs/>
                <w:sz w:val="24"/>
                <w:szCs w:val="24"/>
              </w:rPr>
              <w:t>10、管理运营：</w:t>
            </w:r>
          </w:p>
          <w:p w14:paraId="37C44A68"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cs="宋体" w:hint="eastAsia"/>
                <w:sz w:val="24"/>
              </w:rPr>
              <w:t>①</w:t>
            </w:r>
            <w:r w:rsidRPr="00965731">
              <w:rPr>
                <w:rFonts w:ascii="宋体" w:hAnsi="宋体"/>
                <w:sz w:val="24"/>
              </w:rPr>
              <w:t>、账目盘点，支持日、月、年账目盘点：</w:t>
            </w:r>
          </w:p>
          <w:p w14:paraId="006751D9"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cs="宋体" w:hint="eastAsia"/>
                <w:sz w:val="24"/>
              </w:rPr>
              <w:t>②</w:t>
            </w:r>
            <w:r w:rsidRPr="00965731">
              <w:rPr>
                <w:rFonts w:ascii="宋体" w:hAnsi="宋体"/>
                <w:sz w:val="24"/>
              </w:rPr>
              <w:t>、支持查询指定时间的日、月、年账目盘点报告，包括盘点日期、售水人员、总金额、售水金额、退水金额、交易水量、售水量、退水量等信息，</w:t>
            </w:r>
          </w:p>
          <w:p w14:paraId="16BBB20C"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cs="宋体" w:hint="eastAsia"/>
                <w:sz w:val="24"/>
              </w:rPr>
              <w:t>③</w:t>
            </w:r>
            <w:r w:rsidRPr="00965731">
              <w:rPr>
                <w:rFonts w:ascii="宋体" w:hAnsi="宋体"/>
                <w:sz w:val="24"/>
              </w:rPr>
              <w:t>、支持按盘点类型筛选导出日、月、年账目汇总报告；</w:t>
            </w:r>
          </w:p>
          <w:p w14:paraId="39AA4363"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cs="宋体" w:hint="eastAsia"/>
                <w:sz w:val="24"/>
              </w:rPr>
              <w:t>④</w:t>
            </w:r>
            <w:r w:rsidRPr="00965731">
              <w:rPr>
                <w:rFonts w:ascii="宋体" w:hAnsi="宋体"/>
                <w:sz w:val="24"/>
              </w:rPr>
              <w:t>、售水统计：</w:t>
            </w:r>
          </w:p>
          <w:p w14:paraId="53E80AAE"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支持按选定的月份查询整个区域的售水报表的情况，</w:t>
            </w:r>
          </w:p>
          <w:p w14:paraId="07EE9FD6"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支持按选定的月份查询选定楼层的售水报表的情况，支持按月售水的情况以日历的方式显示。</w:t>
            </w:r>
          </w:p>
          <w:p w14:paraId="68769A6C" w14:textId="77777777" w:rsidR="006507DA" w:rsidRPr="00965731" w:rsidRDefault="006507DA" w:rsidP="009937F7">
            <w:pPr>
              <w:pStyle w:val="aff7"/>
              <w:widowControl/>
              <w:suppressAutoHyphens/>
              <w:ind w:leftChars="200" w:left="420" w:rightChars="200" w:right="420" w:firstLine="482"/>
              <w:rPr>
                <w:rFonts w:ascii="宋体" w:eastAsia="宋体" w:hAnsi="宋体"/>
                <w:b/>
                <w:bCs/>
                <w:sz w:val="24"/>
                <w:szCs w:val="24"/>
              </w:rPr>
            </w:pPr>
            <w:r w:rsidRPr="00965731">
              <w:rPr>
                <w:rFonts w:ascii="宋体" w:eastAsia="宋体" w:hAnsi="宋体"/>
                <w:b/>
                <w:bCs/>
                <w:sz w:val="24"/>
                <w:szCs w:val="24"/>
              </w:rPr>
              <w:t>11、报警中心：</w:t>
            </w:r>
          </w:p>
          <w:p w14:paraId="290F1E97"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欠费报警，支持欠费模型配置和设定，及时报警；</w:t>
            </w:r>
          </w:p>
          <w:p w14:paraId="44155C46"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实时报警一览、历史报警明细、报警通知设置、报警统计分析。</w:t>
            </w:r>
          </w:p>
          <w:p w14:paraId="0281C5F8" w14:textId="77777777" w:rsidR="006507DA" w:rsidRPr="00965731" w:rsidRDefault="006507DA" w:rsidP="009937F7">
            <w:pPr>
              <w:pStyle w:val="aff7"/>
              <w:widowControl/>
              <w:suppressAutoHyphens/>
              <w:ind w:leftChars="200" w:left="420" w:rightChars="200" w:right="420" w:firstLine="482"/>
              <w:rPr>
                <w:rFonts w:ascii="宋体" w:eastAsia="宋体" w:hAnsi="宋体"/>
                <w:b/>
                <w:bCs/>
                <w:sz w:val="24"/>
                <w:szCs w:val="24"/>
              </w:rPr>
            </w:pPr>
            <w:r w:rsidRPr="00965731">
              <w:rPr>
                <w:rFonts w:ascii="宋体" w:eastAsia="宋体" w:hAnsi="宋体"/>
                <w:b/>
                <w:bCs/>
                <w:sz w:val="24"/>
                <w:szCs w:val="24"/>
              </w:rPr>
              <w:t>12、数据挖掘：</w:t>
            </w:r>
          </w:p>
          <w:p w14:paraId="47947B15"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自定义配置，实现数据挖掘功能；售水分析，支持按选定的时间查询整个区域的历史售退水明细情况，支持按选定的时间查询某个楼层的历史售退水明细情况，支持按选定的时间查询某个售水员的历史售退水的明细情况；用水分析，用水对比图、用水柱状图、用水趋势图、用水比例图。</w:t>
            </w:r>
          </w:p>
        </w:tc>
      </w:tr>
    </w:tbl>
    <w:p w14:paraId="67DE5240" w14:textId="77777777" w:rsidR="006507DA" w:rsidRPr="00965731" w:rsidRDefault="006507DA" w:rsidP="006507DA">
      <w:pPr>
        <w:ind w:leftChars="200" w:left="420" w:rightChars="200" w:right="420" w:firstLineChars="200" w:firstLine="420"/>
        <w:rPr>
          <w:rFonts w:ascii="宋体" w:hAnsi="宋体"/>
        </w:rPr>
      </w:pPr>
    </w:p>
    <w:p w14:paraId="57063E9C" w14:textId="77777777" w:rsidR="006507DA" w:rsidRPr="00965731" w:rsidRDefault="006507DA" w:rsidP="006507DA">
      <w:pPr>
        <w:spacing w:afterLines="25" w:after="78" w:line="440" w:lineRule="exact"/>
        <w:ind w:leftChars="200" w:left="420" w:rightChars="200" w:right="420" w:firstLineChars="200" w:firstLine="480"/>
        <w:rPr>
          <w:rFonts w:ascii="宋体" w:hAnsi="宋体"/>
          <w:sz w:val="24"/>
        </w:rPr>
      </w:pPr>
      <w:r w:rsidRPr="00965731">
        <w:rPr>
          <w:rFonts w:ascii="宋体" w:hAnsi="宋体"/>
          <w:sz w:val="24"/>
        </w:rPr>
        <w:t>5.7 报警中心移动</w:t>
      </w:r>
      <w:proofErr w:type="gramStart"/>
      <w:r w:rsidRPr="00965731">
        <w:rPr>
          <w:rFonts w:ascii="宋体" w:hAnsi="宋体"/>
          <w:sz w:val="24"/>
        </w:rPr>
        <w:t>轻应用</w:t>
      </w:r>
      <w:bookmarkEnd w:id="6"/>
      <w:proofErr w:type="gramEnd"/>
      <w:r w:rsidRPr="00965731">
        <w:rPr>
          <w:rFonts w:ascii="宋体" w:hAnsi="宋体"/>
          <w:sz w:val="24"/>
        </w:rPr>
        <w:t>建设</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0"/>
        <w:gridCol w:w="7094"/>
      </w:tblGrid>
      <w:tr w:rsidR="006507DA" w:rsidRPr="00965731" w14:paraId="7C1857D1" w14:textId="77777777" w:rsidTr="009937F7">
        <w:trPr>
          <w:trHeight w:val="849"/>
        </w:trPr>
        <w:tc>
          <w:tcPr>
            <w:tcW w:w="2370" w:type="dxa"/>
            <w:vMerge w:val="restart"/>
            <w:vAlign w:val="center"/>
          </w:tcPr>
          <w:p w14:paraId="259CCCF3" w14:textId="77777777" w:rsidR="006507DA" w:rsidRPr="00965731" w:rsidRDefault="006507DA" w:rsidP="009937F7">
            <w:pPr>
              <w:suppressAutoHyphens/>
              <w:ind w:rightChars="200" w:right="420"/>
              <w:jc w:val="center"/>
              <w:rPr>
                <w:rFonts w:ascii="宋体" w:hAnsi="宋体"/>
                <w:sz w:val="24"/>
              </w:rPr>
            </w:pPr>
            <w:r w:rsidRPr="00965731">
              <w:rPr>
                <w:rFonts w:ascii="宋体" w:hAnsi="宋体"/>
                <w:sz w:val="24"/>
              </w:rPr>
              <w:t>报警中心</w:t>
            </w:r>
            <w:proofErr w:type="gramStart"/>
            <w:r w:rsidRPr="00965731">
              <w:rPr>
                <w:rFonts w:ascii="宋体" w:hAnsi="宋体"/>
                <w:sz w:val="24"/>
              </w:rPr>
              <w:t>轻应用</w:t>
            </w:r>
            <w:proofErr w:type="gramEnd"/>
          </w:p>
        </w:tc>
        <w:tc>
          <w:tcPr>
            <w:tcW w:w="7094" w:type="dxa"/>
            <w:vAlign w:val="center"/>
          </w:tcPr>
          <w:p w14:paraId="0B6F5DCC"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1、可对接学校</w:t>
            </w:r>
            <w:proofErr w:type="gramStart"/>
            <w:r w:rsidRPr="00965731">
              <w:rPr>
                <w:rFonts w:ascii="宋体" w:hAnsi="宋体"/>
                <w:sz w:val="24"/>
              </w:rPr>
              <w:t>微信公众号</w:t>
            </w:r>
            <w:proofErr w:type="gramEnd"/>
            <w:r w:rsidRPr="00965731">
              <w:rPr>
                <w:rFonts w:ascii="宋体" w:hAnsi="宋体"/>
                <w:sz w:val="24"/>
              </w:rPr>
              <w:t>、钉钉、校园APP等第三方移动通讯入口</w:t>
            </w:r>
          </w:p>
          <w:p w14:paraId="4A6E1494"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2、可与电脑</w:t>
            </w:r>
            <w:proofErr w:type="gramStart"/>
            <w:r w:rsidRPr="00965731">
              <w:rPr>
                <w:rFonts w:ascii="宋体" w:hAnsi="宋体"/>
                <w:sz w:val="24"/>
              </w:rPr>
              <w:t>端信息</w:t>
            </w:r>
            <w:proofErr w:type="gramEnd"/>
            <w:r w:rsidRPr="00965731">
              <w:rPr>
                <w:rFonts w:ascii="宋体" w:hAnsi="宋体"/>
                <w:sz w:val="24"/>
              </w:rPr>
              <w:t>同步。</w:t>
            </w:r>
          </w:p>
        </w:tc>
      </w:tr>
      <w:tr w:rsidR="006507DA" w:rsidRPr="00965731" w14:paraId="6073E385" w14:textId="77777777" w:rsidTr="009937F7">
        <w:trPr>
          <w:trHeight w:val="3582"/>
        </w:trPr>
        <w:tc>
          <w:tcPr>
            <w:tcW w:w="2370" w:type="dxa"/>
            <w:vMerge/>
            <w:vAlign w:val="center"/>
          </w:tcPr>
          <w:p w14:paraId="4CEDD5E6" w14:textId="77777777" w:rsidR="006507DA" w:rsidRPr="00965731" w:rsidRDefault="006507DA" w:rsidP="009937F7">
            <w:pPr>
              <w:suppressAutoHyphens/>
              <w:ind w:leftChars="200" w:left="420" w:rightChars="200" w:right="420" w:firstLineChars="200" w:firstLine="480"/>
              <w:rPr>
                <w:rFonts w:ascii="宋体" w:hAnsi="宋体"/>
                <w:sz w:val="24"/>
              </w:rPr>
            </w:pPr>
          </w:p>
        </w:tc>
        <w:tc>
          <w:tcPr>
            <w:tcW w:w="7094" w:type="dxa"/>
            <w:vAlign w:val="center"/>
          </w:tcPr>
          <w:p w14:paraId="5B33C4D3"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1、实时报警：包括报警来源、报警内容、报警时间、报警类别、报警发起方、报警状态、报警操作；</w:t>
            </w:r>
          </w:p>
          <w:p w14:paraId="6C12BE8C"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2、消警、转发操作；</w:t>
            </w:r>
          </w:p>
          <w:p w14:paraId="2624F048"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3、发起工单，报警描述、报警原因、问题标签等；</w:t>
            </w:r>
          </w:p>
          <w:p w14:paraId="7222B187"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4、历史报警记录：</w:t>
            </w:r>
          </w:p>
          <w:p w14:paraId="38016ACD"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cs="宋体" w:hint="eastAsia"/>
                <w:sz w:val="24"/>
              </w:rPr>
              <w:t>①</w:t>
            </w:r>
            <w:r w:rsidRPr="00965731">
              <w:rPr>
                <w:rFonts w:ascii="宋体" w:hAnsi="宋体"/>
                <w:sz w:val="24"/>
              </w:rPr>
              <w:t>、查询最近七天、最近一月、最近三月、全部历史报警记录；</w:t>
            </w:r>
          </w:p>
          <w:p w14:paraId="296AFD89"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cs="宋体" w:hint="eastAsia"/>
                <w:sz w:val="24"/>
              </w:rPr>
              <w:t>②</w:t>
            </w:r>
            <w:r w:rsidRPr="00965731">
              <w:rPr>
                <w:rFonts w:ascii="宋体" w:hAnsi="宋体"/>
                <w:sz w:val="24"/>
              </w:rPr>
              <w:t>、报警来源、报警内容、报警时间、报警类别、报警发起方、报警状态、报警操作；</w:t>
            </w:r>
          </w:p>
          <w:p w14:paraId="088D3A0E"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5、报警通知：选择接警人员、接警类型、接警时间；</w:t>
            </w:r>
          </w:p>
          <w:p w14:paraId="2CF8D0ED"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6、报警分析：最近七天报警统计分析、报警来源排</w:t>
            </w:r>
            <w:r w:rsidRPr="00965731">
              <w:rPr>
                <w:rFonts w:ascii="宋体" w:hAnsi="宋体"/>
                <w:sz w:val="24"/>
              </w:rPr>
              <w:lastRenderedPageBreak/>
              <w:t>名、报警类型分布、报警状态分析。</w:t>
            </w:r>
          </w:p>
        </w:tc>
      </w:tr>
    </w:tbl>
    <w:p w14:paraId="58EC53D6" w14:textId="77777777" w:rsidR="006507DA" w:rsidRPr="00965731" w:rsidRDefault="006507DA" w:rsidP="006507DA">
      <w:pPr>
        <w:ind w:leftChars="200" w:left="420" w:rightChars="200" w:right="420" w:firstLineChars="200" w:firstLine="420"/>
        <w:rPr>
          <w:rFonts w:ascii="宋体" w:hAnsi="宋体"/>
        </w:rPr>
      </w:pPr>
      <w:bookmarkStart w:id="7" w:name="_Toc12250"/>
    </w:p>
    <w:p w14:paraId="7D590F81" w14:textId="77777777" w:rsidR="006507DA" w:rsidRPr="00965731" w:rsidRDefault="006507DA" w:rsidP="006507DA">
      <w:pPr>
        <w:spacing w:afterLines="25" w:after="78" w:line="440" w:lineRule="exact"/>
        <w:ind w:leftChars="200" w:left="420" w:rightChars="200" w:right="420" w:firstLineChars="200" w:firstLine="480"/>
        <w:rPr>
          <w:rFonts w:ascii="宋体" w:hAnsi="宋体"/>
          <w:sz w:val="24"/>
        </w:rPr>
      </w:pPr>
      <w:r w:rsidRPr="00965731">
        <w:rPr>
          <w:rFonts w:ascii="宋体" w:hAnsi="宋体"/>
          <w:sz w:val="24"/>
        </w:rPr>
        <w:t>5.8工</w:t>
      </w:r>
      <w:proofErr w:type="gramStart"/>
      <w:r w:rsidRPr="00965731">
        <w:rPr>
          <w:rFonts w:ascii="宋体" w:hAnsi="宋体"/>
          <w:sz w:val="24"/>
        </w:rPr>
        <w:t>单管理</w:t>
      </w:r>
      <w:proofErr w:type="gramEnd"/>
      <w:r w:rsidRPr="00965731">
        <w:rPr>
          <w:rFonts w:ascii="宋体" w:hAnsi="宋体"/>
          <w:sz w:val="24"/>
        </w:rPr>
        <w:t>(运行保障)移动</w:t>
      </w:r>
      <w:proofErr w:type="gramStart"/>
      <w:r w:rsidRPr="00965731">
        <w:rPr>
          <w:rFonts w:ascii="宋体" w:hAnsi="宋体"/>
          <w:sz w:val="24"/>
        </w:rPr>
        <w:t>轻应用</w:t>
      </w:r>
      <w:bookmarkEnd w:id="7"/>
      <w:proofErr w:type="gramEnd"/>
      <w:r w:rsidRPr="00965731">
        <w:rPr>
          <w:rFonts w:ascii="宋体" w:hAnsi="宋体"/>
          <w:sz w:val="24"/>
        </w:rPr>
        <w:t>建设</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7034"/>
      </w:tblGrid>
      <w:tr w:rsidR="006507DA" w:rsidRPr="00965731" w14:paraId="33A92DFC" w14:textId="77777777" w:rsidTr="009937F7">
        <w:trPr>
          <w:trHeight w:val="816"/>
        </w:trPr>
        <w:tc>
          <w:tcPr>
            <w:tcW w:w="2430" w:type="dxa"/>
            <w:vMerge w:val="restart"/>
            <w:vAlign w:val="center"/>
          </w:tcPr>
          <w:p w14:paraId="5CB4D51A" w14:textId="77777777" w:rsidR="006507DA" w:rsidRPr="00965731" w:rsidRDefault="006507DA" w:rsidP="009937F7">
            <w:pPr>
              <w:suppressAutoHyphens/>
              <w:ind w:leftChars="200" w:left="420" w:rightChars="200" w:right="420"/>
              <w:rPr>
                <w:rFonts w:ascii="宋体" w:hAnsi="宋体"/>
                <w:sz w:val="24"/>
              </w:rPr>
            </w:pPr>
            <w:r w:rsidRPr="00965731">
              <w:rPr>
                <w:rFonts w:ascii="宋体" w:hAnsi="宋体"/>
                <w:sz w:val="24"/>
              </w:rPr>
              <w:t>工</w:t>
            </w:r>
            <w:proofErr w:type="gramStart"/>
            <w:r w:rsidRPr="00965731">
              <w:rPr>
                <w:rFonts w:ascii="宋体" w:hAnsi="宋体"/>
                <w:sz w:val="24"/>
              </w:rPr>
              <w:t>单管理轻应用</w:t>
            </w:r>
            <w:proofErr w:type="gramEnd"/>
          </w:p>
        </w:tc>
        <w:tc>
          <w:tcPr>
            <w:tcW w:w="7034" w:type="dxa"/>
            <w:vAlign w:val="center"/>
          </w:tcPr>
          <w:p w14:paraId="20602F6C" w14:textId="77777777" w:rsidR="006507DA" w:rsidRPr="00965731" w:rsidRDefault="006507DA" w:rsidP="009937F7">
            <w:pPr>
              <w:suppressAutoHyphens/>
              <w:ind w:leftChars="200" w:left="420" w:rightChars="200" w:right="420" w:firstLineChars="200" w:firstLine="480"/>
              <w:rPr>
                <w:rFonts w:ascii="宋体" w:hAnsi="宋体"/>
                <w:b/>
                <w:bCs/>
                <w:sz w:val="24"/>
              </w:rPr>
            </w:pPr>
            <w:r w:rsidRPr="00965731">
              <w:rPr>
                <w:rFonts w:ascii="宋体" w:hAnsi="宋体"/>
                <w:sz w:val="24"/>
              </w:rPr>
              <w:t>1、可对接学校</w:t>
            </w:r>
            <w:proofErr w:type="gramStart"/>
            <w:r w:rsidRPr="00965731">
              <w:rPr>
                <w:rFonts w:ascii="宋体" w:hAnsi="宋体"/>
                <w:sz w:val="24"/>
              </w:rPr>
              <w:t>微信公众号</w:t>
            </w:r>
            <w:proofErr w:type="gramEnd"/>
            <w:r w:rsidRPr="00965731">
              <w:rPr>
                <w:rFonts w:ascii="宋体" w:hAnsi="宋体"/>
                <w:sz w:val="24"/>
              </w:rPr>
              <w:t>、钉钉、校园APP等第三方移动通讯入口</w:t>
            </w:r>
          </w:p>
          <w:p w14:paraId="25080812" w14:textId="77777777" w:rsidR="006507DA" w:rsidRPr="00965731" w:rsidRDefault="006507DA" w:rsidP="009937F7">
            <w:pPr>
              <w:suppressAutoHyphens/>
              <w:ind w:leftChars="200" w:left="420" w:rightChars="200" w:right="420" w:firstLineChars="200" w:firstLine="480"/>
              <w:rPr>
                <w:rFonts w:ascii="宋体" w:hAnsi="宋体" w:hint="eastAsia"/>
                <w:sz w:val="24"/>
              </w:rPr>
            </w:pPr>
            <w:r w:rsidRPr="00965731">
              <w:rPr>
                <w:rFonts w:ascii="宋体" w:hAnsi="宋体"/>
                <w:sz w:val="24"/>
              </w:rPr>
              <w:t>2、与电脑</w:t>
            </w:r>
            <w:proofErr w:type="gramStart"/>
            <w:r w:rsidRPr="00965731">
              <w:rPr>
                <w:rFonts w:ascii="宋体" w:hAnsi="宋体"/>
                <w:sz w:val="24"/>
              </w:rPr>
              <w:t>端信息</w:t>
            </w:r>
            <w:proofErr w:type="gramEnd"/>
            <w:r w:rsidRPr="00965731">
              <w:rPr>
                <w:rFonts w:ascii="宋体" w:hAnsi="宋体"/>
                <w:sz w:val="24"/>
              </w:rPr>
              <w:t>同步。</w:t>
            </w:r>
          </w:p>
          <w:p w14:paraId="402A591B" w14:textId="77777777" w:rsidR="006507DA" w:rsidRPr="00965731" w:rsidRDefault="006507DA" w:rsidP="009937F7">
            <w:pPr>
              <w:suppressAutoHyphens/>
              <w:ind w:leftChars="200" w:left="420" w:rightChars="200" w:right="420" w:firstLineChars="200" w:firstLine="480"/>
              <w:rPr>
                <w:rFonts w:ascii="宋体" w:hAnsi="宋体" w:hint="eastAsia"/>
                <w:sz w:val="24"/>
              </w:rPr>
            </w:pPr>
            <w:r w:rsidRPr="00965731">
              <w:rPr>
                <w:rFonts w:ascii="宋体" w:hAnsi="宋体" w:hint="eastAsia"/>
                <w:sz w:val="24"/>
              </w:rPr>
              <w:t>3、师生可以发起报修信息，报修信息推送给相应管理人员。</w:t>
            </w:r>
          </w:p>
        </w:tc>
      </w:tr>
      <w:tr w:rsidR="006507DA" w:rsidRPr="00965731" w14:paraId="3B5C3A20" w14:textId="77777777" w:rsidTr="009937F7">
        <w:trPr>
          <w:trHeight w:val="2866"/>
        </w:trPr>
        <w:tc>
          <w:tcPr>
            <w:tcW w:w="2430" w:type="dxa"/>
            <w:vMerge/>
            <w:vAlign w:val="center"/>
          </w:tcPr>
          <w:p w14:paraId="7C55F9D4" w14:textId="77777777" w:rsidR="006507DA" w:rsidRPr="00965731" w:rsidRDefault="006507DA" w:rsidP="009937F7">
            <w:pPr>
              <w:suppressAutoHyphens/>
              <w:ind w:leftChars="200" w:left="420" w:rightChars="200" w:right="420" w:firstLineChars="200" w:firstLine="480"/>
              <w:rPr>
                <w:rFonts w:ascii="宋体" w:hAnsi="宋体"/>
                <w:sz w:val="24"/>
              </w:rPr>
            </w:pPr>
          </w:p>
        </w:tc>
        <w:tc>
          <w:tcPr>
            <w:tcW w:w="7034" w:type="dxa"/>
            <w:vAlign w:val="center"/>
          </w:tcPr>
          <w:p w14:paraId="095E3FB1"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1、待处理工单：工单发起方、工单时间、工单地点、工单类型、工单状态、工单处理人、工单来源、工单操作</w:t>
            </w:r>
          </w:p>
          <w:p w14:paraId="7FBE1E92"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2、发起工单；</w:t>
            </w:r>
          </w:p>
          <w:p w14:paraId="3BA7CCDD"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3、</w:t>
            </w:r>
            <w:proofErr w:type="gramStart"/>
            <w:r w:rsidRPr="00965731">
              <w:rPr>
                <w:rFonts w:ascii="宋体" w:hAnsi="宋体"/>
                <w:sz w:val="24"/>
              </w:rPr>
              <w:t>历史工</w:t>
            </w:r>
            <w:proofErr w:type="gramEnd"/>
            <w:r w:rsidRPr="00965731">
              <w:rPr>
                <w:rFonts w:ascii="宋体" w:hAnsi="宋体"/>
                <w:sz w:val="24"/>
              </w:rPr>
              <w:t>单记录：</w:t>
            </w:r>
          </w:p>
          <w:p w14:paraId="2F6AFDA6"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 xml:space="preserve">   </w:t>
            </w:r>
            <w:r w:rsidRPr="00965731">
              <w:rPr>
                <w:rFonts w:ascii="宋体" w:hAnsi="宋体" w:cs="宋体" w:hint="eastAsia"/>
                <w:sz w:val="24"/>
              </w:rPr>
              <w:t>①</w:t>
            </w:r>
            <w:r w:rsidRPr="00965731">
              <w:rPr>
                <w:rFonts w:ascii="宋体" w:hAnsi="宋体"/>
                <w:sz w:val="24"/>
              </w:rPr>
              <w:t>、查看最近七天、最近一月、最近三月、</w:t>
            </w:r>
            <w:proofErr w:type="gramStart"/>
            <w:r w:rsidRPr="00965731">
              <w:rPr>
                <w:rFonts w:ascii="宋体" w:hAnsi="宋体"/>
                <w:sz w:val="24"/>
              </w:rPr>
              <w:t>全部工</w:t>
            </w:r>
            <w:proofErr w:type="gramEnd"/>
            <w:r w:rsidRPr="00965731">
              <w:rPr>
                <w:rFonts w:ascii="宋体" w:hAnsi="宋体"/>
                <w:sz w:val="24"/>
              </w:rPr>
              <w:t>单记录；</w:t>
            </w:r>
          </w:p>
          <w:p w14:paraId="36918818"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 xml:space="preserve">   </w:t>
            </w:r>
            <w:r w:rsidRPr="00965731">
              <w:rPr>
                <w:rFonts w:ascii="宋体" w:hAnsi="宋体" w:cs="宋体" w:hint="eastAsia"/>
                <w:sz w:val="24"/>
              </w:rPr>
              <w:t>②</w:t>
            </w:r>
            <w:r w:rsidRPr="00965731">
              <w:rPr>
                <w:rFonts w:ascii="宋体" w:hAnsi="宋体"/>
                <w:sz w:val="24"/>
              </w:rPr>
              <w:t>、工单发起方、工单时间、工单地点、工单类型、工单状态、工单处理人、工单来源、工单状态；</w:t>
            </w:r>
          </w:p>
          <w:p w14:paraId="081EE2CE"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4、工单处理人员：工单处理内容、工单接收时间；</w:t>
            </w:r>
          </w:p>
          <w:p w14:paraId="23EFA366"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5、工单处理人员KPI：工</w:t>
            </w:r>
            <w:proofErr w:type="gramStart"/>
            <w:r w:rsidRPr="00965731">
              <w:rPr>
                <w:rFonts w:ascii="宋体" w:hAnsi="宋体"/>
                <w:sz w:val="24"/>
              </w:rPr>
              <w:t>单完成</w:t>
            </w:r>
            <w:proofErr w:type="gramEnd"/>
            <w:r w:rsidRPr="00965731">
              <w:rPr>
                <w:rFonts w:ascii="宋体" w:hAnsi="宋体"/>
                <w:sz w:val="24"/>
              </w:rPr>
              <w:t>评价、工作效率、响应能力、处理能力、工作拖拉机、</w:t>
            </w:r>
          </w:p>
        </w:tc>
      </w:tr>
    </w:tbl>
    <w:p w14:paraId="5C2EAEB2" w14:textId="77777777" w:rsidR="006507DA" w:rsidRPr="00965731" w:rsidRDefault="006507DA" w:rsidP="006507DA">
      <w:pPr>
        <w:spacing w:afterLines="25" w:after="78" w:line="440" w:lineRule="exact"/>
        <w:ind w:leftChars="200" w:left="420" w:rightChars="200" w:right="420" w:firstLineChars="200" w:firstLine="480"/>
        <w:rPr>
          <w:rFonts w:ascii="宋体" w:hAnsi="宋体" w:hint="eastAsia"/>
          <w:sz w:val="24"/>
        </w:rPr>
      </w:pPr>
      <w:bookmarkStart w:id="8" w:name="_Toc29255"/>
      <w:r w:rsidRPr="00965731">
        <w:rPr>
          <w:rFonts w:ascii="宋体" w:hAnsi="宋体"/>
          <w:sz w:val="24"/>
        </w:rPr>
        <w:t>5.9 物联网边缘计算网关</w:t>
      </w:r>
      <w:r w:rsidRPr="00965731">
        <w:rPr>
          <w:rFonts w:ascii="宋体" w:hAnsi="宋体" w:hint="eastAsia"/>
          <w:sz w:val="24"/>
        </w:rPr>
        <w:t>（含安装、调试及相应辅材）</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229"/>
      </w:tblGrid>
      <w:tr w:rsidR="006507DA" w:rsidRPr="00965731" w14:paraId="6BA02133" w14:textId="77777777" w:rsidTr="009937F7">
        <w:trPr>
          <w:trHeight w:val="320"/>
          <w:tblHeader/>
        </w:trPr>
        <w:tc>
          <w:tcPr>
            <w:tcW w:w="2235" w:type="dxa"/>
            <w:vAlign w:val="center"/>
          </w:tcPr>
          <w:p w14:paraId="05F0D10A" w14:textId="77777777" w:rsidR="006507DA" w:rsidRPr="00965731" w:rsidRDefault="006507DA" w:rsidP="009937F7">
            <w:pPr>
              <w:suppressAutoHyphens/>
              <w:ind w:leftChars="200" w:left="420" w:rightChars="200" w:right="420"/>
              <w:jc w:val="center"/>
              <w:rPr>
                <w:rFonts w:ascii="宋体" w:hAnsi="宋体"/>
                <w:b/>
                <w:sz w:val="24"/>
              </w:rPr>
            </w:pPr>
            <w:r w:rsidRPr="00965731">
              <w:rPr>
                <w:rFonts w:ascii="宋体" w:hAnsi="宋体"/>
                <w:b/>
                <w:sz w:val="24"/>
              </w:rPr>
              <w:t>指标项</w:t>
            </w:r>
          </w:p>
        </w:tc>
        <w:tc>
          <w:tcPr>
            <w:tcW w:w="7229" w:type="dxa"/>
          </w:tcPr>
          <w:p w14:paraId="02900F1B" w14:textId="77777777" w:rsidR="006507DA" w:rsidRPr="00965731" w:rsidRDefault="006507DA" w:rsidP="009937F7">
            <w:pPr>
              <w:suppressAutoHyphens/>
              <w:ind w:leftChars="200" w:left="420" w:rightChars="200" w:right="420" w:firstLineChars="200" w:firstLine="482"/>
              <w:jc w:val="center"/>
              <w:rPr>
                <w:rFonts w:ascii="宋体" w:hAnsi="宋体"/>
                <w:b/>
                <w:sz w:val="24"/>
              </w:rPr>
            </w:pPr>
            <w:r w:rsidRPr="00965731">
              <w:rPr>
                <w:rFonts w:ascii="宋体" w:hAnsi="宋体"/>
                <w:b/>
                <w:sz w:val="24"/>
              </w:rPr>
              <w:t>技术规格要求</w:t>
            </w:r>
          </w:p>
        </w:tc>
      </w:tr>
      <w:tr w:rsidR="006507DA" w:rsidRPr="00965731" w14:paraId="0940290B" w14:textId="77777777" w:rsidTr="009937F7">
        <w:trPr>
          <w:trHeight w:val="310"/>
        </w:trPr>
        <w:tc>
          <w:tcPr>
            <w:tcW w:w="2235" w:type="dxa"/>
            <w:vAlign w:val="center"/>
          </w:tcPr>
          <w:p w14:paraId="792689AD" w14:textId="77777777" w:rsidR="006507DA" w:rsidRPr="00965731" w:rsidRDefault="006507DA" w:rsidP="009937F7">
            <w:pPr>
              <w:suppressAutoHyphens/>
              <w:ind w:rightChars="200" w:right="420"/>
              <w:jc w:val="center"/>
              <w:rPr>
                <w:rFonts w:ascii="宋体" w:hAnsi="宋体"/>
                <w:sz w:val="24"/>
              </w:rPr>
            </w:pPr>
            <w:r w:rsidRPr="00965731">
              <w:rPr>
                <w:rFonts w:ascii="宋体" w:hAnsi="宋体"/>
                <w:sz w:val="24"/>
              </w:rPr>
              <w:t>以太网接口</w:t>
            </w:r>
          </w:p>
        </w:tc>
        <w:tc>
          <w:tcPr>
            <w:tcW w:w="7229" w:type="dxa"/>
          </w:tcPr>
          <w:p w14:paraId="567CB532"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2路10M/100M自适应工业以太网，标准RJ45接口</w:t>
            </w:r>
          </w:p>
        </w:tc>
      </w:tr>
      <w:tr w:rsidR="006507DA" w:rsidRPr="00965731" w14:paraId="01948C17" w14:textId="77777777" w:rsidTr="009937F7">
        <w:trPr>
          <w:trHeight w:val="320"/>
        </w:trPr>
        <w:tc>
          <w:tcPr>
            <w:tcW w:w="2235" w:type="dxa"/>
            <w:vAlign w:val="center"/>
          </w:tcPr>
          <w:p w14:paraId="7D73315B" w14:textId="77777777" w:rsidR="006507DA" w:rsidRPr="00965731" w:rsidRDefault="006507DA" w:rsidP="009937F7">
            <w:pPr>
              <w:suppressAutoHyphens/>
              <w:ind w:rightChars="200" w:right="420"/>
              <w:jc w:val="center"/>
              <w:rPr>
                <w:rFonts w:ascii="宋体" w:hAnsi="宋体"/>
                <w:sz w:val="24"/>
              </w:rPr>
            </w:pPr>
            <w:r w:rsidRPr="00965731">
              <w:rPr>
                <w:rFonts w:ascii="宋体" w:hAnsi="宋体"/>
                <w:sz w:val="24"/>
              </w:rPr>
              <w:t>无线接口</w:t>
            </w:r>
          </w:p>
        </w:tc>
        <w:tc>
          <w:tcPr>
            <w:tcW w:w="7229" w:type="dxa"/>
          </w:tcPr>
          <w:p w14:paraId="47397043"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支持4G/</w:t>
            </w:r>
            <w:proofErr w:type="spellStart"/>
            <w:r w:rsidRPr="00965731">
              <w:rPr>
                <w:rFonts w:ascii="宋体" w:hAnsi="宋体"/>
                <w:sz w:val="24"/>
              </w:rPr>
              <w:t>WiFi</w:t>
            </w:r>
            <w:proofErr w:type="spellEnd"/>
            <w:r w:rsidRPr="00965731">
              <w:rPr>
                <w:rFonts w:ascii="宋体" w:hAnsi="宋体"/>
                <w:sz w:val="24"/>
              </w:rPr>
              <w:t>/3G/GPRS可扩展</w:t>
            </w:r>
          </w:p>
        </w:tc>
      </w:tr>
      <w:tr w:rsidR="006507DA" w:rsidRPr="00965731" w14:paraId="57904610" w14:textId="77777777" w:rsidTr="009937F7">
        <w:trPr>
          <w:trHeight w:val="320"/>
        </w:trPr>
        <w:tc>
          <w:tcPr>
            <w:tcW w:w="2235" w:type="dxa"/>
            <w:vAlign w:val="center"/>
          </w:tcPr>
          <w:p w14:paraId="3ACF085A" w14:textId="77777777" w:rsidR="006507DA" w:rsidRPr="00965731" w:rsidRDefault="006507DA" w:rsidP="009937F7">
            <w:pPr>
              <w:suppressAutoHyphens/>
              <w:ind w:rightChars="200" w:right="420"/>
              <w:jc w:val="center"/>
              <w:rPr>
                <w:rFonts w:ascii="宋体" w:hAnsi="宋体"/>
                <w:sz w:val="24"/>
              </w:rPr>
            </w:pPr>
            <w:r w:rsidRPr="00965731">
              <w:rPr>
                <w:rFonts w:ascii="宋体" w:hAnsi="宋体"/>
                <w:sz w:val="24"/>
              </w:rPr>
              <w:t>串口</w:t>
            </w:r>
          </w:p>
        </w:tc>
        <w:tc>
          <w:tcPr>
            <w:tcW w:w="7229" w:type="dxa"/>
          </w:tcPr>
          <w:p w14:paraId="33802ECD"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支持4路/8路 RS485、RS232</w:t>
            </w:r>
          </w:p>
        </w:tc>
      </w:tr>
      <w:tr w:rsidR="006507DA" w:rsidRPr="00965731" w14:paraId="3B7BBF15" w14:textId="77777777" w:rsidTr="009937F7">
        <w:trPr>
          <w:trHeight w:val="320"/>
        </w:trPr>
        <w:tc>
          <w:tcPr>
            <w:tcW w:w="2235" w:type="dxa"/>
            <w:vAlign w:val="center"/>
          </w:tcPr>
          <w:p w14:paraId="54DCBA9D" w14:textId="77777777" w:rsidR="006507DA" w:rsidRPr="00965731" w:rsidRDefault="006507DA" w:rsidP="009937F7">
            <w:pPr>
              <w:suppressAutoHyphens/>
              <w:ind w:rightChars="200" w:right="420"/>
              <w:jc w:val="center"/>
              <w:rPr>
                <w:rFonts w:ascii="宋体" w:hAnsi="宋体"/>
                <w:sz w:val="24"/>
              </w:rPr>
            </w:pPr>
            <w:r w:rsidRPr="00965731">
              <w:rPr>
                <w:rFonts w:ascii="宋体" w:hAnsi="宋体"/>
                <w:sz w:val="24"/>
              </w:rPr>
              <w:t>连接设备数</w:t>
            </w:r>
          </w:p>
        </w:tc>
        <w:tc>
          <w:tcPr>
            <w:tcW w:w="7229" w:type="dxa"/>
            <w:vAlign w:val="center"/>
          </w:tcPr>
          <w:p w14:paraId="32EFFAF8"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支持设备连接数≥64个。</w:t>
            </w:r>
          </w:p>
        </w:tc>
      </w:tr>
      <w:tr w:rsidR="006507DA" w:rsidRPr="00965731" w14:paraId="58CC936C" w14:textId="77777777" w:rsidTr="009937F7">
        <w:trPr>
          <w:trHeight w:val="320"/>
        </w:trPr>
        <w:tc>
          <w:tcPr>
            <w:tcW w:w="2235" w:type="dxa"/>
            <w:vAlign w:val="center"/>
          </w:tcPr>
          <w:p w14:paraId="155E4AF2" w14:textId="77777777" w:rsidR="006507DA" w:rsidRPr="00965731" w:rsidRDefault="006507DA" w:rsidP="009937F7">
            <w:pPr>
              <w:suppressAutoHyphens/>
              <w:ind w:rightChars="200" w:right="420"/>
              <w:jc w:val="center"/>
              <w:rPr>
                <w:rFonts w:ascii="宋体" w:hAnsi="宋体"/>
                <w:sz w:val="24"/>
              </w:rPr>
            </w:pPr>
            <w:r w:rsidRPr="00965731">
              <w:rPr>
                <w:rFonts w:ascii="宋体" w:hAnsi="宋体"/>
                <w:sz w:val="24"/>
              </w:rPr>
              <w:t>供电</w:t>
            </w:r>
          </w:p>
        </w:tc>
        <w:tc>
          <w:tcPr>
            <w:tcW w:w="7229" w:type="dxa"/>
          </w:tcPr>
          <w:p w14:paraId="5D6DCFDF"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输入电压：DC 6~35V</w:t>
            </w:r>
          </w:p>
        </w:tc>
      </w:tr>
      <w:tr w:rsidR="006507DA" w:rsidRPr="00965731" w14:paraId="0E2F2D7B" w14:textId="77777777" w:rsidTr="009937F7">
        <w:trPr>
          <w:trHeight w:val="320"/>
        </w:trPr>
        <w:tc>
          <w:tcPr>
            <w:tcW w:w="2235" w:type="dxa"/>
            <w:vAlign w:val="center"/>
          </w:tcPr>
          <w:p w14:paraId="3B408847" w14:textId="77777777" w:rsidR="006507DA" w:rsidRPr="00965731" w:rsidRDefault="006507DA" w:rsidP="009937F7">
            <w:pPr>
              <w:suppressAutoHyphens/>
              <w:ind w:rightChars="200" w:right="420"/>
              <w:jc w:val="center"/>
              <w:rPr>
                <w:rFonts w:ascii="宋体" w:hAnsi="宋体"/>
                <w:sz w:val="24"/>
              </w:rPr>
            </w:pPr>
            <w:r w:rsidRPr="00965731">
              <w:rPr>
                <w:rFonts w:ascii="宋体" w:hAnsi="宋体"/>
                <w:sz w:val="24"/>
              </w:rPr>
              <w:t>功率</w:t>
            </w:r>
          </w:p>
        </w:tc>
        <w:tc>
          <w:tcPr>
            <w:tcW w:w="7229" w:type="dxa"/>
          </w:tcPr>
          <w:p w14:paraId="35B8D0CE"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10W</w:t>
            </w:r>
          </w:p>
        </w:tc>
      </w:tr>
      <w:tr w:rsidR="006507DA" w:rsidRPr="00965731" w14:paraId="6342155F" w14:textId="77777777" w:rsidTr="009937F7">
        <w:trPr>
          <w:trHeight w:val="320"/>
        </w:trPr>
        <w:tc>
          <w:tcPr>
            <w:tcW w:w="2235" w:type="dxa"/>
            <w:vAlign w:val="center"/>
          </w:tcPr>
          <w:p w14:paraId="42F07577" w14:textId="77777777" w:rsidR="006507DA" w:rsidRPr="00965731" w:rsidRDefault="006507DA" w:rsidP="009937F7">
            <w:pPr>
              <w:suppressAutoHyphens/>
              <w:ind w:rightChars="200" w:right="420"/>
              <w:jc w:val="center"/>
              <w:rPr>
                <w:rFonts w:ascii="宋体" w:hAnsi="宋体"/>
                <w:sz w:val="24"/>
              </w:rPr>
            </w:pPr>
            <w:r w:rsidRPr="00965731">
              <w:rPr>
                <w:rFonts w:ascii="宋体" w:hAnsi="宋体"/>
                <w:sz w:val="24"/>
              </w:rPr>
              <w:t>安装方式</w:t>
            </w:r>
          </w:p>
        </w:tc>
        <w:tc>
          <w:tcPr>
            <w:tcW w:w="7229" w:type="dxa"/>
          </w:tcPr>
          <w:p w14:paraId="1DD72F66"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壁挂式 或 DIN导轨式。</w:t>
            </w:r>
          </w:p>
        </w:tc>
      </w:tr>
      <w:tr w:rsidR="006507DA" w:rsidRPr="00965731" w14:paraId="10F23926" w14:textId="77777777" w:rsidTr="009937F7">
        <w:trPr>
          <w:trHeight w:val="636"/>
        </w:trPr>
        <w:tc>
          <w:tcPr>
            <w:tcW w:w="2235" w:type="dxa"/>
            <w:vAlign w:val="center"/>
          </w:tcPr>
          <w:p w14:paraId="793ADBFD" w14:textId="77777777" w:rsidR="006507DA" w:rsidRPr="00965731" w:rsidRDefault="006507DA" w:rsidP="009937F7">
            <w:pPr>
              <w:suppressAutoHyphens/>
              <w:ind w:rightChars="200" w:right="420"/>
              <w:jc w:val="center"/>
              <w:rPr>
                <w:rFonts w:ascii="宋体" w:hAnsi="宋体"/>
                <w:sz w:val="24"/>
              </w:rPr>
            </w:pPr>
            <w:r w:rsidRPr="00965731">
              <w:rPr>
                <w:rFonts w:ascii="宋体" w:hAnsi="宋体"/>
                <w:sz w:val="24"/>
              </w:rPr>
              <w:t>隔离保护</w:t>
            </w:r>
          </w:p>
        </w:tc>
        <w:tc>
          <w:tcPr>
            <w:tcW w:w="7229" w:type="dxa"/>
          </w:tcPr>
          <w:p w14:paraId="62166A20"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每通道独立光电隔离，雷击浪涌±4KV，群脉冲±4KV，静电接触4KV，空气放电8KV，所有信号线提供15KV ESD</w:t>
            </w:r>
          </w:p>
        </w:tc>
      </w:tr>
      <w:tr w:rsidR="006507DA" w:rsidRPr="00965731" w14:paraId="7F2BE8C6" w14:textId="77777777" w:rsidTr="009937F7">
        <w:trPr>
          <w:trHeight w:val="352"/>
        </w:trPr>
        <w:tc>
          <w:tcPr>
            <w:tcW w:w="2235" w:type="dxa"/>
            <w:vAlign w:val="center"/>
          </w:tcPr>
          <w:p w14:paraId="37873362" w14:textId="77777777" w:rsidR="006507DA" w:rsidRPr="00965731" w:rsidRDefault="006507DA" w:rsidP="009937F7">
            <w:pPr>
              <w:suppressAutoHyphens/>
              <w:ind w:rightChars="200" w:right="420"/>
              <w:jc w:val="center"/>
              <w:rPr>
                <w:rFonts w:ascii="宋体" w:hAnsi="宋体"/>
                <w:sz w:val="24"/>
              </w:rPr>
            </w:pPr>
            <w:r w:rsidRPr="00965731">
              <w:rPr>
                <w:rFonts w:ascii="宋体" w:hAnsi="宋体"/>
                <w:sz w:val="24"/>
              </w:rPr>
              <w:lastRenderedPageBreak/>
              <w:t>工作温度</w:t>
            </w:r>
          </w:p>
        </w:tc>
        <w:tc>
          <w:tcPr>
            <w:tcW w:w="7229" w:type="dxa"/>
            <w:vAlign w:val="center"/>
          </w:tcPr>
          <w:p w14:paraId="58CB0281"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-40℃至+80℃</w:t>
            </w:r>
          </w:p>
        </w:tc>
      </w:tr>
      <w:tr w:rsidR="006507DA" w:rsidRPr="00965731" w14:paraId="5F809730" w14:textId="77777777" w:rsidTr="009937F7">
        <w:trPr>
          <w:trHeight w:val="320"/>
        </w:trPr>
        <w:tc>
          <w:tcPr>
            <w:tcW w:w="2235" w:type="dxa"/>
            <w:vAlign w:val="center"/>
          </w:tcPr>
          <w:p w14:paraId="528DF2EF" w14:textId="77777777" w:rsidR="006507DA" w:rsidRPr="00965731" w:rsidRDefault="006507DA" w:rsidP="009937F7">
            <w:pPr>
              <w:suppressAutoHyphens/>
              <w:ind w:rightChars="200" w:right="420"/>
              <w:jc w:val="center"/>
              <w:rPr>
                <w:rFonts w:ascii="宋体" w:hAnsi="宋体"/>
                <w:sz w:val="24"/>
              </w:rPr>
            </w:pPr>
            <w:r w:rsidRPr="00965731">
              <w:rPr>
                <w:rFonts w:ascii="宋体" w:hAnsi="宋体"/>
                <w:sz w:val="24"/>
              </w:rPr>
              <w:t>抗震性</w:t>
            </w:r>
          </w:p>
        </w:tc>
        <w:tc>
          <w:tcPr>
            <w:tcW w:w="7229" w:type="dxa"/>
            <w:vAlign w:val="center"/>
          </w:tcPr>
          <w:p w14:paraId="2AAD902B"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5~50Hz（X、Y、Z方向2G/30分钟）</w:t>
            </w:r>
          </w:p>
        </w:tc>
      </w:tr>
      <w:tr w:rsidR="006507DA" w:rsidRPr="00965731" w14:paraId="1B68995A" w14:textId="77777777" w:rsidTr="009937F7">
        <w:trPr>
          <w:trHeight w:val="320"/>
        </w:trPr>
        <w:tc>
          <w:tcPr>
            <w:tcW w:w="2235" w:type="dxa"/>
            <w:vAlign w:val="center"/>
          </w:tcPr>
          <w:p w14:paraId="6334F6E9" w14:textId="77777777" w:rsidR="006507DA" w:rsidRPr="00965731" w:rsidRDefault="006507DA" w:rsidP="009937F7">
            <w:pPr>
              <w:suppressAutoHyphens/>
              <w:ind w:rightChars="200" w:right="420"/>
              <w:jc w:val="center"/>
              <w:rPr>
                <w:rFonts w:ascii="宋体" w:hAnsi="宋体"/>
                <w:sz w:val="24"/>
              </w:rPr>
            </w:pPr>
            <w:proofErr w:type="gramStart"/>
            <w:r w:rsidRPr="00965731">
              <w:rPr>
                <w:rFonts w:ascii="宋体" w:hAnsi="宋体"/>
                <w:sz w:val="24"/>
              </w:rPr>
              <w:t>网关双</w:t>
            </w:r>
            <w:proofErr w:type="gramEnd"/>
            <w:r w:rsidRPr="00965731">
              <w:rPr>
                <w:rFonts w:ascii="宋体" w:hAnsi="宋体"/>
                <w:sz w:val="24"/>
              </w:rPr>
              <w:t>上行通讯</w:t>
            </w:r>
          </w:p>
        </w:tc>
        <w:tc>
          <w:tcPr>
            <w:tcW w:w="7229" w:type="dxa"/>
            <w:vAlign w:val="center"/>
          </w:tcPr>
          <w:p w14:paraId="01F126C2"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支持与边缘计算服务平台、与数据中心服务平台实时通信。</w:t>
            </w:r>
          </w:p>
        </w:tc>
      </w:tr>
      <w:tr w:rsidR="006507DA" w:rsidRPr="00965731" w14:paraId="65D3C643" w14:textId="77777777" w:rsidTr="009937F7">
        <w:trPr>
          <w:trHeight w:val="619"/>
        </w:trPr>
        <w:tc>
          <w:tcPr>
            <w:tcW w:w="2235" w:type="dxa"/>
            <w:vAlign w:val="center"/>
          </w:tcPr>
          <w:p w14:paraId="16CFC002" w14:textId="77777777" w:rsidR="006507DA" w:rsidRPr="00965731" w:rsidRDefault="006507DA" w:rsidP="009937F7">
            <w:pPr>
              <w:suppressAutoHyphens/>
              <w:ind w:rightChars="200" w:right="420"/>
              <w:jc w:val="center"/>
              <w:rPr>
                <w:rFonts w:ascii="宋体" w:hAnsi="宋体"/>
                <w:sz w:val="24"/>
              </w:rPr>
            </w:pPr>
            <w:r w:rsidRPr="00965731">
              <w:rPr>
                <w:rFonts w:ascii="宋体" w:hAnsi="宋体"/>
                <w:sz w:val="24"/>
              </w:rPr>
              <w:t>具备</w:t>
            </w:r>
            <w:proofErr w:type="gramStart"/>
            <w:r w:rsidRPr="00965731">
              <w:rPr>
                <w:rFonts w:ascii="宋体" w:hAnsi="宋体"/>
                <w:sz w:val="24"/>
              </w:rPr>
              <w:t>实时双</w:t>
            </w:r>
            <w:proofErr w:type="gramEnd"/>
            <w:r w:rsidRPr="00965731">
              <w:rPr>
                <w:rFonts w:ascii="宋体" w:hAnsi="宋体"/>
                <w:sz w:val="24"/>
              </w:rPr>
              <w:t>链路通讯功能</w:t>
            </w:r>
          </w:p>
        </w:tc>
        <w:tc>
          <w:tcPr>
            <w:tcW w:w="7229" w:type="dxa"/>
            <w:vAlign w:val="center"/>
          </w:tcPr>
          <w:p w14:paraId="3B05BA95"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支持在网络不稳定或网络故障情况下，可快速自切换通讯网络（例如自启动4G网络服务）。</w:t>
            </w:r>
          </w:p>
        </w:tc>
      </w:tr>
      <w:tr w:rsidR="006507DA" w:rsidRPr="00965731" w14:paraId="5C377B29" w14:textId="77777777" w:rsidTr="009937F7">
        <w:trPr>
          <w:trHeight w:val="911"/>
        </w:trPr>
        <w:tc>
          <w:tcPr>
            <w:tcW w:w="2235" w:type="dxa"/>
            <w:vAlign w:val="center"/>
          </w:tcPr>
          <w:p w14:paraId="0869D3E8" w14:textId="77777777" w:rsidR="006507DA" w:rsidRPr="00965731" w:rsidRDefault="006507DA" w:rsidP="009937F7">
            <w:pPr>
              <w:suppressAutoHyphens/>
              <w:ind w:rightChars="200" w:right="420"/>
              <w:jc w:val="center"/>
              <w:rPr>
                <w:rFonts w:ascii="宋体" w:hAnsi="宋体"/>
                <w:sz w:val="24"/>
              </w:rPr>
            </w:pPr>
            <w:r w:rsidRPr="00965731">
              <w:rPr>
                <w:rFonts w:ascii="宋体" w:hAnsi="宋体"/>
                <w:sz w:val="24"/>
              </w:rPr>
              <w:t>物联接入与协议解析</w:t>
            </w:r>
          </w:p>
        </w:tc>
        <w:tc>
          <w:tcPr>
            <w:tcW w:w="7229" w:type="dxa"/>
            <w:vAlign w:val="center"/>
          </w:tcPr>
          <w:p w14:paraId="5EF31D68"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支持现场私有(如预付费表)或其他标准协议（Modbus协议/T645规约/104规约/188协议等）仪表、控制器的统一物联网管接入及本地指令读取、解析、转换；</w:t>
            </w:r>
          </w:p>
          <w:p w14:paraId="2FBC0C7A"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支持通讯规约协议定制开发。</w:t>
            </w:r>
          </w:p>
        </w:tc>
      </w:tr>
      <w:tr w:rsidR="006507DA" w:rsidRPr="00965731" w14:paraId="61B1324A" w14:textId="77777777" w:rsidTr="009937F7">
        <w:trPr>
          <w:trHeight w:val="619"/>
        </w:trPr>
        <w:tc>
          <w:tcPr>
            <w:tcW w:w="2235" w:type="dxa"/>
            <w:vAlign w:val="center"/>
          </w:tcPr>
          <w:p w14:paraId="577CC1BD" w14:textId="77777777" w:rsidR="006507DA" w:rsidRPr="00965731" w:rsidRDefault="006507DA" w:rsidP="009937F7">
            <w:pPr>
              <w:suppressAutoHyphens/>
              <w:ind w:rightChars="200" w:right="420"/>
              <w:jc w:val="center"/>
              <w:rPr>
                <w:rFonts w:ascii="宋体" w:hAnsi="宋体"/>
                <w:sz w:val="24"/>
              </w:rPr>
            </w:pPr>
            <w:r w:rsidRPr="00965731">
              <w:rPr>
                <w:rFonts w:ascii="宋体" w:hAnsi="宋体"/>
                <w:sz w:val="24"/>
              </w:rPr>
              <w:t>断点续传</w:t>
            </w:r>
          </w:p>
        </w:tc>
        <w:tc>
          <w:tcPr>
            <w:tcW w:w="7229" w:type="dxa"/>
            <w:vAlign w:val="center"/>
          </w:tcPr>
          <w:p w14:paraId="68215470"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支持断点续传功能，即如因传输网络故障等原因未能将数据定时远传，则待传输网络恢复正常后本产品利用本地存储的数据进行断点续传。</w:t>
            </w:r>
          </w:p>
        </w:tc>
      </w:tr>
      <w:tr w:rsidR="006507DA" w:rsidRPr="00965731" w14:paraId="3FCEA412" w14:textId="77777777" w:rsidTr="009937F7">
        <w:trPr>
          <w:trHeight w:val="619"/>
        </w:trPr>
        <w:tc>
          <w:tcPr>
            <w:tcW w:w="2235" w:type="dxa"/>
            <w:vAlign w:val="center"/>
          </w:tcPr>
          <w:p w14:paraId="65E32669" w14:textId="77777777" w:rsidR="006507DA" w:rsidRPr="00965731" w:rsidRDefault="006507DA" w:rsidP="009937F7">
            <w:pPr>
              <w:suppressAutoHyphens/>
              <w:ind w:rightChars="200" w:right="420"/>
              <w:jc w:val="center"/>
              <w:rPr>
                <w:rFonts w:ascii="宋体" w:hAnsi="宋体"/>
                <w:sz w:val="24"/>
              </w:rPr>
            </w:pPr>
            <w:r w:rsidRPr="00965731">
              <w:rPr>
                <w:rFonts w:ascii="宋体" w:hAnsi="宋体"/>
                <w:sz w:val="24"/>
              </w:rPr>
              <w:t>消息协议输出</w:t>
            </w:r>
          </w:p>
        </w:tc>
        <w:tc>
          <w:tcPr>
            <w:tcW w:w="7229" w:type="dxa"/>
            <w:vAlign w:val="center"/>
          </w:tcPr>
          <w:p w14:paraId="564568B4" w14:textId="77777777" w:rsidR="006507DA" w:rsidRPr="00965731" w:rsidRDefault="006507DA" w:rsidP="009937F7">
            <w:pPr>
              <w:suppressAutoHyphens/>
              <w:ind w:leftChars="200" w:left="420" w:rightChars="200" w:right="420" w:firstLineChars="200" w:firstLine="480"/>
              <w:rPr>
                <w:rFonts w:ascii="宋体" w:hAnsi="宋体"/>
                <w:sz w:val="24"/>
              </w:rPr>
            </w:pPr>
            <w:proofErr w:type="gramStart"/>
            <w:r w:rsidRPr="00965731">
              <w:rPr>
                <w:rFonts w:ascii="宋体" w:hAnsi="宋体"/>
                <w:sz w:val="24"/>
              </w:rPr>
              <w:t>支持物联数据采集</w:t>
            </w:r>
            <w:proofErr w:type="gramEnd"/>
            <w:r w:rsidRPr="00965731">
              <w:rPr>
                <w:rFonts w:ascii="宋体" w:hAnsi="宋体"/>
                <w:sz w:val="24"/>
              </w:rPr>
              <w:t>后，以MQTT协议输出。</w:t>
            </w:r>
          </w:p>
        </w:tc>
      </w:tr>
      <w:tr w:rsidR="006507DA" w:rsidRPr="00965731" w14:paraId="394A53C1" w14:textId="77777777" w:rsidTr="009937F7">
        <w:trPr>
          <w:trHeight w:val="619"/>
        </w:trPr>
        <w:tc>
          <w:tcPr>
            <w:tcW w:w="2235" w:type="dxa"/>
            <w:vAlign w:val="center"/>
          </w:tcPr>
          <w:p w14:paraId="757928D8" w14:textId="77777777" w:rsidR="006507DA" w:rsidRPr="00965731" w:rsidRDefault="006507DA" w:rsidP="009937F7">
            <w:pPr>
              <w:suppressAutoHyphens/>
              <w:ind w:rightChars="200" w:right="420"/>
              <w:jc w:val="center"/>
              <w:rPr>
                <w:rFonts w:ascii="宋体" w:hAnsi="宋体"/>
                <w:sz w:val="24"/>
              </w:rPr>
            </w:pPr>
            <w:proofErr w:type="gramStart"/>
            <w:r w:rsidRPr="00965731">
              <w:rPr>
                <w:rFonts w:ascii="宋体" w:hAnsi="宋体"/>
                <w:sz w:val="24"/>
              </w:rPr>
              <w:t>网关双</w:t>
            </w:r>
            <w:proofErr w:type="gramEnd"/>
            <w:r w:rsidRPr="00965731">
              <w:rPr>
                <w:rFonts w:ascii="宋体" w:hAnsi="宋体"/>
                <w:sz w:val="24"/>
              </w:rPr>
              <w:t>上行通讯</w:t>
            </w:r>
          </w:p>
        </w:tc>
        <w:tc>
          <w:tcPr>
            <w:tcW w:w="7229" w:type="dxa"/>
            <w:vAlign w:val="center"/>
          </w:tcPr>
          <w:p w14:paraId="4420CC4C"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支持与边缘计算服务平台、与数据中心服务平台实时通信。</w:t>
            </w:r>
          </w:p>
        </w:tc>
      </w:tr>
      <w:tr w:rsidR="006507DA" w:rsidRPr="00965731" w14:paraId="2DA40383" w14:textId="77777777" w:rsidTr="009937F7">
        <w:trPr>
          <w:trHeight w:val="619"/>
        </w:trPr>
        <w:tc>
          <w:tcPr>
            <w:tcW w:w="2235" w:type="dxa"/>
            <w:vAlign w:val="center"/>
          </w:tcPr>
          <w:p w14:paraId="737BEC46" w14:textId="77777777" w:rsidR="006507DA" w:rsidRPr="00965731" w:rsidRDefault="006507DA" w:rsidP="009937F7">
            <w:pPr>
              <w:suppressAutoHyphens/>
              <w:ind w:rightChars="200" w:right="420"/>
              <w:jc w:val="center"/>
              <w:rPr>
                <w:rFonts w:ascii="宋体" w:hAnsi="宋体"/>
                <w:sz w:val="24"/>
              </w:rPr>
            </w:pPr>
            <w:r w:rsidRPr="00965731">
              <w:rPr>
                <w:rFonts w:ascii="宋体" w:hAnsi="宋体"/>
                <w:sz w:val="24"/>
              </w:rPr>
              <w:t>具备</w:t>
            </w:r>
            <w:proofErr w:type="gramStart"/>
            <w:r w:rsidRPr="00965731">
              <w:rPr>
                <w:rFonts w:ascii="宋体" w:hAnsi="宋体"/>
                <w:sz w:val="24"/>
              </w:rPr>
              <w:t>实时双</w:t>
            </w:r>
            <w:proofErr w:type="gramEnd"/>
            <w:r w:rsidRPr="00965731">
              <w:rPr>
                <w:rFonts w:ascii="宋体" w:hAnsi="宋体"/>
                <w:sz w:val="24"/>
              </w:rPr>
              <w:t>链路通讯功能</w:t>
            </w:r>
          </w:p>
        </w:tc>
        <w:tc>
          <w:tcPr>
            <w:tcW w:w="7229" w:type="dxa"/>
            <w:vAlign w:val="center"/>
          </w:tcPr>
          <w:p w14:paraId="74243F79"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支持在网络不稳定或网络故障情况下，可快速自切换通讯网络（例如自启动4G网络服务）</w:t>
            </w:r>
          </w:p>
        </w:tc>
      </w:tr>
      <w:tr w:rsidR="006507DA" w:rsidRPr="00965731" w14:paraId="30EBE2D5" w14:textId="77777777" w:rsidTr="009937F7">
        <w:trPr>
          <w:trHeight w:val="639"/>
        </w:trPr>
        <w:tc>
          <w:tcPr>
            <w:tcW w:w="2235" w:type="dxa"/>
            <w:vAlign w:val="center"/>
          </w:tcPr>
          <w:p w14:paraId="08278A7D" w14:textId="77777777" w:rsidR="006507DA" w:rsidRPr="00965731" w:rsidRDefault="006507DA" w:rsidP="009937F7">
            <w:pPr>
              <w:suppressAutoHyphens/>
              <w:ind w:rightChars="200" w:right="420"/>
              <w:jc w:val="center"/>
              <w:rPr>
                <w:rFonts w:ascii="宋体" w:hAnsi="宋体"/>
                <w:sz w:val="24"/>
              </w:rPr>
            </w:pPr>
            <w:r w:rsidRPr="00965731">
              <w:rPr>
                <w:rFonts w:ascii="宋体" w:hAnsi="宋体"/>
                <w:sz w:val="24"/>
              </w:rPr>
              <w:t>边云协同能力</w:t>
            </w:r>
          </w:p>
        </w:tc>
        <w:tc>
          <w:tcPr>
            <w:tcW w:w="7229" w:type="dxa"/>
            <w:vAlign w:val="center"/>
          </w:tcPr>
          <w:p w14:paraId="6FF8A557" w14:textId="77777777" w:rsidR="006507DA" w:rsidRPr="00965731" w:rsidRDefault="006507DA" w:rsidP="009937F7">
            <w:pPr>
              <w:suppressAutoHyphens/>
              <w:ind w:leftChars="200" w:left="420" w:rightChars="200" w:right="420" w:firstLineChars="200" w:firstLine="482"/>
              <w:rPr>
                <w:rFonts w:ascii="宋体" w:hAnsi="宋体"/>
                <w:sz w:val="24"/>
              </w:rPr>
            </w:pPr>
            <w:r w:rsidRPr="00965731">
              <w:rPr>
                <w:rFonts w:ascii="宋体" w:hAnsi="宋体"/>
                <w:b/>
                <w:bCs/>
                <w:sz w:val="24"/>
              </w:rPr>
              <w:t>#</w:t>
            </w:r>
            <w:r w:rsidRPr="00965731">
              <w:rPr>
                <w:rFonts w:ascii="宋体" w:hAnsi="宋体"/>
                <w:sz w:val="24"/>
              </w:rPr>
              <w:t>支持云端对边缘</w:t>
            </w:r>
            <w:proofErr w:type="gramStart"/>
            <w:r w:rsidRPr="00965731">
              <w:rPr>
                <w:rFonts w:ascii="宋体" w:hAnsi="宋体"/>
                <w:sz w:val="24"/>
              </w:rPr>
              <w:t>侧统一</w:t>
            </w:r>
            <w:proofErr w:type="gramEnd"/>
            <w:r w:rsidRPr="00965731">
              <w:rPr>
                <w:rFonts w:ascii="宋体" w:hAnsi="宋体"/>
                <w:sz w:val="24"/>
              </w:rPr>
              <w:t>管理：集成标准网管协议，支持云端对本产品解析协议下发、远程重</w:t>
            </w:r>
            <w:proofErr w:type="gramStart"/>
            <w:r w:rsidRPr="00965731">
              <w:rPr>
                <w:rFonts w:ascii="宋体" w:hAnsi="宋体"/>
                <w:sz w:val="24"/>
              </w:rPr>
              <w:t>启以及</w:t>
            </w:r>
            <w:proofErr w:type="gramEnd"/>
            <w:r w:rsidRPr="00965731">
              <w:rPr>
                <w:rFonts w:ascii="宋体" w:hAnsi="宋体"/>
                <w:sz w:val="24"/>
              </w:rPr>
              <w:t>升级，并支持向多数据中心上报数据的配置。</w:t>
            </w:r>
          </w:p>
        </w:tc>
      </w:tr>
    </w:tbl>
    <w:p w14:paraId="6469D254" w14:textId="77777777" w:rsidR="006507DA" w:rsidRPr="00965731" w:rsidRDefault="006507DA" w:rsidP="006507DA">
      <w:pPr>
        <w:spacing w:afterLines="25" w:after="78" w:line="440" w:lineRule="exact"/>
        <w:ind w:leftChars="200" w:left="420" w:rightChars="200" w:right="420" w:firstLineChars="200" w:firstLine="480"/>
        <w:rPr>
          <w:rFonts w:ascii="宋体" w:hAnsi="宋体"/>
          <w:sz w:val="24"/>
        </w:rPr>
      </w:pPr>
      <w:r w:rsidRPr="00965731">
        <w:rPr>
          <w:rFonts w:ascii="宋体" w:hAnsi="宋体"/>
          <w:sz w:val="24"/>
        </w:rPr>
        <w:t>5.10智能数据接入网关</w:t>
      </w:r>
      <w:bookmarkEnd w:id="8"/>
      <w:r w:rsidRPr="00965731">
        <w:rPr>
          <w:rFonts w:ascii="宋体" w:hAnsi="宋体" w:hint="eastAsia"/>
          <w:sz w:val="24"/>
        </w:rPr>
        <w:t>（含安装、调试及相应辅材）</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7390"/>
      </w:tblGrid>
      <w:tr w:rsidR="006507DA" w:rsidRPr="00965731" w14:paraId="668474D1" w14:textId="77777777" w:rsidTr="009937F7">
        <w:trPr>
          <w:trHeight w:val="260"/>
          <w:tblHeader/>
        </w:trPr>
        <w:tc>
          <w:tcPr>
            <w:tcW w:w="2074" w:type="dxa"/>
            <w:vAlign w:val="center"/>
          </w:tcPr>
          <w:p w14:paraId="4AB6CF42" w14:textId="77777777" w:rsidR="006507DA" w:rsidRPr="00965731" w:rsidRDefault="006507DA" w:rsidP="009937F7">
            <w:pPr>
              <w:suppressAutoHyphens/>
              <w:ind w:leftChars="200" w:left="420" w:rightChars="200" w:right="420"/>
              <w:jc w:val="center"/>
              <w:rPr>
                <w:rFonts w:ascii="宋体" w:hAnsi="宋体"/>
                <w:b/>
                <w:sz w:val="24"/>
              </w:rPr>
            </w:pPr>
            <w:r w:rsidRPr="00965731">
              <w:rPr>
                <w:rFonts w:ascii="宋体" w:hAnsi="宋体"/>
                <w:b/>
                <w:sz w:val="24"/>
              </w:rPr>
              <w:t>指标项</w:t>
            </w:r>
          </w:p>
        </w:tc>
        <w:tc>
          <w:tcPr>
            <w:tcW w:w="7390" w:type="dxa"/>
          </w:tcPr>
          <w:p w14:paraId="623A02A6" w14:textId="77777777" w:rsidR="006507DA" w:rsidRPr="00965731" w:rsidRDefault="006507DA" w:rsidP="009937F7">
            <w:pPr>
              <w:suppressAutoHyphens/>
              <w:ind w:leftChars="200" w:left="420" w:rightChars="200" w:right="420" w:firstLineChars="200" w:firstLine="482"/>
              <w:jc w:val="center"/>
              <w:rPr>
                <w:rFonts w:ascii="宋体" w:hAnsi="宋体"/>
                <w:b/>
                <w:sz w:val="24"/>
              </w:rPr>
            </w:pPr>
            <w:r w:rsidRPr="00965731">
              <w:rPr>
                <w:rFonts w:ascii="宋体" w:hAnsi="宋体"/>
                <w:b/>
                <w:sz w:val="24"/>
              </w:rPr>
              <w:t>技术规格要求</w:t>
            </w:r>
          </w:p>
        </w:tc>
      </w:tr>
      <w:tr w:rsidR="006507DA" w:rsidRPr="00965731" w14:paraId="67F9AD3A" w14:textId="77777777" w:rsidTr="009937F7">
        <w:trPr>
          <w:trHeight w:val="502"/>
        </w:trPr>
        <w:tc>
          <w:tcPr>
            <w:tcW w:w="2074" w:type="dxa"/>
            <w:vAlign w:val="center"/>
          </w:tcPr>
          <w:p w14:paraId="02825FF4" w14:textId="77777777" w:rsidR="006507DA" w:rsidRPr="00965731" w:rsidRDefault="006507DA" w:rsidP="009937F7">
            <w:pPr>
              <w:suppressAutoHyphens/>
              <w:ind w:rightChars="200" w:right="420"/>
              <w:jc w:val="center"/>
              <w:rPr>
                <w:rFonts w:ascii="宋体" w:hAnsi="宋体"/>
                <w:sz w:val="24"/>
              </w:rPr>
            </w:pPr>
            <w:r w:rsidRPr="00965731">
              <w:rPr>
                <w:rFonts w:ascii="宋体" w:hAnsi="宋体"/>
                <w:sz w:val="24"/>
              </w:rPr>
              <w:t>接口</w:t>
            </w:r>
          </w:p>
        </w:tc>
        <w:tc>
          <w:tcPr>
            <w:tcW w:w="7390" w:type="dxa"/>
          </w:tcPr>
          <w:p w14:paraId="5EA7C7F0" w14:textId="77777777" w:rsidR="006507DA" w:rsidRPr="00965731" w:rsidRDefault="006507DA" w:rsidP="009937F7">
            <w:pPr>
              <w:suppressAutoHyphens/>
              <w:ind w:leftChars="200" w:left="420" w:rightChars="200" w:right="420" w:firstLineChars="200" w:firstLine="480"/>
              <w:rPr>
                <w:rFonts w:ascii="宋体" w:hAnsi="宋体"/>
                <w:sz w:val="24"/>
              </w:rPr>
            </w:pPr>
            <w:proofErr w:type="gramStart"/>
            <w:r w:rsidRPr="00965731">
              <w:rPr>
                <w:rFonts w:ascii="宋体" w:hAnsi="宋体"/>
                <w:sz w:val="24"/>
              </w:rPr>
              <w:t>百兆电口</w:t>
            </w:r>
            <w:proofErr w:type="gramEnd"/>
            <w:r w:rsidRPr="00965731">
              <w:rPr>
                <w:rFonts w:ascii="宋体" w:hAnsi="宋体"/>
                <w:sz w:val="24"/>
              </w:rPr>
              <w:t>≥4；RS232、RS485≥2；</w:t>
            </w:r>
          </w:p>
          <w:p w14:paraId="65AE3A26"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支持无线WIFI/4G/3G/GPRS可扩展；Micro-SD 插槽 (内置1GB SD image卡)。</w:t>
            </w:r>
          </w:p>
        </w:tc>
      </w:tr>
      <w:tr w:rsidR="006507DA" w:rsidRPr="00965731" w14:paraId="3A366213" w14:textId="77777777" w:rsidTr="009937F7">
        <w:trPr>
          <w:trHeight w:val="260"/>
        </w:trPr>
        <w:tc>
          <w:tcPr>
            <w:tcW w:w="2074" w:type="dxa"/>
            <w:vAlign w:val="center"/>
          </w:tcPr>
          <w:p w14:paraId="707779B6" w14:textId="77777777" w:rsidR="006507DA" w:rsidRPr="00965731" w:rsidRDefault="006507DA" w:rsidP="009937F7">
            <w:pPr>
              <w:suppressAutoHyphens/>
              <w:ind w:rightChars="200" w:right="420"/>
              <w:jc w:val="center"/>
              <w:rPr>
                <w:rFonts w:ascii="宋体" w:hAnsi="宋体"/>
                <w:sz w:val="24"/>
              </w:rPr>
            </w:pPr>
            <w:r w:rsidRPr="00965731">
              <w:rPr>
                <w:rFonts w:ascii="宋体" w:hAnsi="宋体"/>
                <w:sz w:val="24"/>
              </w:rPr>
              <w:t>网络特性</w:t>
            </w:r>
          </w:p>
        </w:tc>
        <w:tc>
          <w:tcPr>
            <w:tcW w:w="7390" w:type="dxa"/>
          </w:tcPr>
          <w:p w14:paraId="32852DAF"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网络IP配置（动态、静态）。</w:t>
            </w:r>
          </w:p>
        </w:tc>
      </w:tr>
      <w:tr w:rsidR="006507DA" w:rsidRPr="00965731" w14:paraId="0A2AEDB1" w14:textId="77777777" w:rsidTr="009937F7">
        <w:trPr>
          <w:trHeight w:val="260"/>
        </w:trPr>
        <w:tc>
          <w:tcPr>
            <w:tcW w:w="2074" w:type="dxa"/>
            <w:vAlign w:val="center"/>
          </w:tcPr>
          <w:p w14:paraId="535D4207" w14:textId="77777777" w:rsidR="006507DA" w:rsidRPr="00965731" w:rsidRDefault="006507DA" w:rsidP="009937F7">
            <w:pPr>
              <w:suppressAutoHyphens/>
              <w:ind w:rightChars="200" w:right="420"/>
              <w:jc w:val="center"/>
              <w:rPr>
                <w:rFonts w:ascii="宋体" w:hAnsi="宋体"/>
                <w:sz w:val="24"/>
              </w:rPr>
            </w:pPr>
            <w:r w:rsidRPr="00965731">
              <w:rPr>
                <w:rFonts w:ascii="宋体" w:hAnsi="宋体"/>
                <w:sz w:val="24"/>
              </w:rPr>
              <w:t>连接设备数</w:t>
            </w:r>
          </w:p>
        </w:tc>
        <w:tc>
          <w:tcPr>
            <w:tcW w:w="7390" w:type="dxa"/>
            <w:vAlign w:val="center"/>
          </w:tcPr>
          <w:p w14:paraId="3BBAD931"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支持设备连接数≥64个。</w:t>
            </w:r>
          </w:p>
        </w:tc>
      </w:tr>
      <w:tr w:rsidR="006507DA" w:rsidRPr="00965731" w14:paraId="051C2949" w14:textId="77777777" w:rsidTr="009937F7">
        <w:trPr>
          <w:trHeight w:val="260"/>
        </w:trPr>
        <w:tc>
          <w:tcPr>
            <w:tcW w:w="2074" w:type="dxa"/>
            <w:vAlign w:val="center"/>
          </w:tcPr>
          <w:p w14:paraId="2BED5E51" w14:textId="77777777" w:rsidR="006507DA" w:rsidRPr="00965731" w:rsidRDefault="006507DA" w:rsidP="009937F7">
            <w:pPr>
              <w:suppressAutoHyphens/>
              <w:ind w:rightChars="200" w:right="420"/>
              <w:jc w:val="center"/>
              <w:rPr>
                <w:rFonts w:ascii="宋体" w:hAnsi="宋体"/>
                <w:sz w:val="24"/>
              </w:rPr>
            </w:pPr>
            <w:r w:rsidRPr="00965731">
              <w:rPr>
                <w:rFonts w:ascii="宋体" w:hAnsi="宋体"/>
                <w:sz w:val="24"/>
              </w:rPr>
              <w:t>供电</w:t>
            </w:r>
          </w:p>
        </w:tc>
        <w:tc>
          <w:tcPr>
            <w:tcW w:w="7390" w:type="dxa"/>
          </w:tcPr>
          <w:p w14:paraId="4C481A0C"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10-30VDC。</w:t>
            </w:r>
          </w:p>
        </w:tc>
      </w:tr>
      <w:tr w:rsidR="006507DA" w:rsidRPr="00965731" w14:paraId="28A1FAD4" w14:textId="77777777" w:rsidTr="009937F7">
        <w:trPr>
          <w:trHeight w:val="260"/>
        </w:trPr>
        <w:tc>
          <w:tcPr>
            <w:tcW w:w="2074" w:type="dxa"/>
            <w:vAlign w:val="center"/>
          </w:tcPr>
          <w:p w14:paraId="246890B7" w14:textId="77777777" w:rsidR="006507DA" w:rsidRPr="00965731" w:rsidRDefault="006507DA" w:rsidP="009937F7">
            <w:pPr>
              <w:suppressAutoHyphens/>
              <w:ind w:rightChars="200" w:right="420"/>
              <w:jc w:val="center"/>
              <w:rPr>
                <w:rFonts w:ascii="宋体" w:hAnsi="宋体"/>
                <w:sz w:val="24"/>
              </w:rPr>
            </w:pPr>
            <w:r w:rsidRPr="00965731">
              <w:rPr>
                <w:rFonts w:ascii="宋体" w:hAnsi="宋体"/>
                <w:sz w:val="24"/>
              </w:rPr>
              <w:t>安装方式</w:t>
            </w:r>
          </w:p>
        </w:tc>
        <w:tc>
          <w:tcPr>
            <w:tcW w:w="7390" w:type="dxa"/>
          </w:tcPr>
          <w:p w14:paraId="5A8482FD"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壁挂式 或DIN导轨式。</w:t>
            </w:r>
          </w:p>
        </w:tc>
      </w:tr>
      <w:tr w:rsidR="006507DA" w:rsidRPr="00965731" w14:paraId="5434F871" w14:textId="77777777" w:rsidTr="009937F7">
        <w:trPr>
          <w:trHeight w:val="746"/>
        </w:trPr>
        <w:tc>
          <w:tcPr>
            <w:tcW w:w="2074" w:type="dxa"/>
            <w:vAlign w:val="center"/>
          </w:tcPr>
          <w:p w14:paraId="69206577" w14:textId="77777777" w:rsidR="006507DA" w:rsidRPr="00965731" w:rsidRDefault="006507DA" w:rsidP="009937F7">
            <w:pPr>
              <w:suppressAutoHyphens/>
              <w:ind w:rightChars="200" w:right="420"/>
              <w:jc w:val="center"/>
              <w:rPr>
                <w:rFonts w:ascii="宋体" w:hAnsi="宋体"/>
                <w:sz w:val="24"/>
              </w:rPr>
            </w:pPr>
            <w:r w:rsidRPr="00965731">
              <w:rPr>
                <w:rFonts w:ascii="宋体" w:hAnsi="宋体"/>
                <w:sz w:val="24"/>
              </w:rPr>
              <w:t>物联接入与协议解析</w:t>
            </w:r>
          </w:p>
        </w:tc>
        <w:tc>
          <w:tcPr>
            <w:tcW w:w="7390" w:type="dxa"/>
          </w:tcPr>
          <w:p w14:paraId="1AE166E4"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空中指令自学习，支持现场私有(如预付费表)或其他标准协议（Modbus协议/T645规约/104规约/188协议等）仪表、控制器的统一物联网管接入及本地指令读取、解析、转换。</w:t>
            </w:r>
          </w:p>
        </w:tc>
      </w:tr>
      <w:tr w:rsidR="006507DA" w:rsidRPr="00965731" w14:paraId="566789F8" w14:textId="77777777" w:rsidTr="009937F7">
        <w:trPr>
          <w:trHeight w:val="746"/>
        </w:trPr>
        <w:tc>
          <w:tcPr>
            <w:tcW w:w="2074" w:type="dxa"/>
            <w:vAlign w:val="center"/>
          </w:tcPr>
          <w:p w14:paraId="0F2BE90F" w14:textId="77777777" w:rsidR="006507DA" w:rsidRPr="00965731" w:rsidRDefault="006507DA" w:rsidP="009937F7">
            <w:pPr>
              <w:suppressAutoHyphens/>
              <w:ind w:rightChars="200" w:right="420"/>
              <w:jc w:val="center"/>
              <w:rPr>
                <w:rFonts w:ascii="宋体" w:hAnsi="宋体"/>
                <w:sz w:val="24"/>
              </w:rPr>
            </w:pPr>
            <w:r w:rsidRPr="00965731">
              <w:rPr>
                <w:rFonts w:ascii="宋体" w:hAnsi="宋体"/>
                <w:sz w:val="24"/>
              </w:rPr>
              <w:t>断点续传</w:t>
            </w:r>
          </w:p>
        </w:tc>
        <w:tc>
          <w:tcPr>
            <w:tcW w:w="7390" w:type="dxa"/>
            <w:vAlign w:val="center"/>
          </w:tcPr>
          <w:p w14:paraId="2298AE68"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支持断点续传功能，即如因传输网络故障等原因未能将数据定时远传，则待传输网络恢复正常后本产品利用本地存储的数据进行断点续传。</w:t>
            </w:r>
          </w:p>
        </w:tc>
      </w:tr>
      <w:tr w:rsidR="006507DA" w:rsidRPr="00965731" w14:paraId="34A514E3" w14:textId="77777777" w:rsidTr="009937F7">
        <w:trPr>
          <w:trHeight w:val="260"/>
        </w:trPr>
        <w:tc>
          <w:tcPr>
            <w:tcW w:w="2074" w:type="dxa"/>
            <w:vAlign w:val="center"/>
          </w:tcPr>
          <w:p w14:paraId="5D24E627" w14:textId="77777777" w:rsidR="006507DA" w:rsidRPr="00965731" w:rsidRDefault="006507DA" w:rsidP="009937F7">
            <w:pPr>
              <w:suppressAutoHyphens/>
              <w:ind w:rightChars="200" w:right="420"/>
              <w:jc w:val="center"/>
              <w:rPr>
                <w:rFonts w:ascii="宋体" w:hAnsi="宋体"/>
                <w:sz w:val="24"/>
              </w:rPr>
            </w:pPr>
            <w:r w:rsidRPr="00965731">
              <w:rPr>
                <w:rFonts w:ascii="宋体" w:hAnsi="宋体"/>
                <w:sz w:val="24"/>
              </w:rPr>
              <w:t>消息协议输出</w:t>
            </w:r>
          </w:p>
        </w:tc>
        <w:tc>
          <w:tcPr>
            <w:tcW w:w="7390" w:type="dxa"/>
            <w:vAlign w:val="center"/>
          </w:tcPr>
          <w:p w14:paraId="6B9E580E" w14:textId="77777777" w:rsidR="006507DA" w:rsidRPr="00965731" w:rsidRDefault="006507DA" w:rsidP="009937F7">
            <w:pPr>
              <w:suppressAutoHyphens/>
              <w:ind w:leftChars="200" w:left="420" w:rightChars="200" w:right="420" w:firstLineChars="200" w:firstLine="480"/>
              <w:rPr>
                <w:rFonts w:ascii="宋体" w:hAnsi="宋体"/>
                <w:sz w:val="24"/>
              </w:rPr>
            </w:pPr>
            <w:proofErr w:type="gramStart"/>
            <w:r w:rsidRPr="00965731">
              <w:rPr>
                <w:rFonts w:ascii="宋体" w:hAnsi="宋体"/>
                <w:sz w:val="24"/>
              </w:rPr>
              <w:t>支持物联数据采集</w:t>
            </w:r>
            <w:proofErr w:type="gramEnd"/>
            <w:r w:rsidRPr="00965731">
              <w:rPr>
                <w:rFonts w:ascii="宋体" w:hAnsi="宋体"/>
                <w:sz w:val="24"/>
              </w:rPr>
              <w:t>后，以MQTT协议输出。</w:t>
            </w:r>
          </w:p>
        </w:tc>
      </w:tr>
      <w:tr w:rsidR="006507DA" w:rsidRPr="00965731" w14:paraId="177BD5AC" w14:textId="77777777" w:rsidTr="009937F7">
        <w:trPr>
          <w:trHeight w:val="260"/>
        </w:trPr>
        <w:tc>
          <w:tcPr>
            <w:tcW w:w="2074" w:type="dxa"/>
            <w:vAlign w:val="center"/>
          </w:tcPr>
          <w:p w14:paraId="3C1F0F6C" w14:textId="77777777" w:rsidR="006507DA" w:rsidRPr="00965731" w:rsidRDefault="006507DA" w:rsidP="009937F7">
            <w:pPr>
              <w:suppressAutoHyphens/>
              <w:ind w:rightChars="200" w:right="420"/>
              <w:jc w:val="center"/>
              <w:rPr>
                <w:rFonts w:ascii="宋体" w:hAnsi="宋体"/>
                <w:sz w:val="24"/>
              </w:rPr>
            </w:pPr>
            <w:proofErr w:type="gramStart"/>
            <w:r w:rsidRPr="00965731">
              <w:rPr>
                <w:rFonts w:ascii="宋体" w:hAnsi="宋体"/>
                <w:sz w:val="24"/>
              </w:rPr>
              <w:t>网关双</w:t>
            </w:r>
            <w:proofErr w:type="gramEnd"/>
            <w:r w:rsidRPr="00965731">
              <w:rPr>
                <w:rFonts w:ascii="宋体" w:hAnsi="宋体"/>
                <w:sz w:val="24"/>
              </w:rPr>
              <w:t>上行通讯</w:t>
            </w:r>
          </w:p>
        </w:tc>
        <w:tc>
          <w:tcPr>
            <w:tcW w:w="7390" w:type="dxa"/>
            <w:vAlign w:val="center"/>
          </w:tcPr>
          <w:p w14:paraId="0E9F7C9A"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支持与边缘计算服务平台、与数据中心服务平台实时通信。</w:t>
            </w:r>
          </w:p>
        </w:tc>
      </w:tr>
      <w:tr w:rsidR="006507DA" w:rsidRPr="00965731" w14:paraId="3DBA22CB" w14:textId="77777777" w:rsidTr="009937F7">
        <w:trPr>
          <w:trHeight w:val="502"/>
        </w:trPr>
        <w:tc>
          <w:tcPr>
            <w:tcW w:w="2074" w:type="dxa"/>
            <w:vAlign w:val="center"/>
          </w:tcPr>
          <w:p w14:paraId="04C0E408" w14:textId="77777777" w:rsidR="006507DA" w:rsidRPr="00965731" w:rsidRDefault="006507DA" w:rsidP="009937F7">
            <w:pPr>
              <w:suppressAutoHyphens/>
              <w:ind w:rightChars="200" w:right="420"/>
              <w:jc w:val="center"/>
              <w:rPr>
                <w:rFonts w:ascii="宋体" w:hAnsi="宋体"/>
                <w:sz w:val="24"/>
              </w:rPr>
            </w:pPr>
            <w:r w:rsidRPr="00965731">
              <w:rPr>
                <w:rFonts w:ascii="宋体" w:hAnsi="宋体"/>
                <w:sz w:val="24"/>
              </w:rPr>
              <w:lastRenderedPageBreak/>
              <w:t>具备</w:t>
            </w:r>
            <w:proofErr w:type="gramStart"/>
            <w:r w:rsidRPr="00965731">
              <w:rPr>
                <w:rFonts w:ascii="宋体" w:hAnsi="宋体"/>
                <w:sz w:val="24"/>
              </w:rPr>
              <w:t>实时双</w:t>
            </w:r>
            <w:proofErr w:type="gramEnd"/>
            <w:r w:rsidRPr="00965731">
              <w:rPr>
                <w:rFonts w:ascii="宋体" w:hAnsi="宋体"/>
                <w:sz w:val="24"/>
              </w:rPr>
              <w:t>链路通讯功能</w:t>
            </w:r>
          </w:p>
        </w:tc>
        <w:tc>
          <w:tcPr>
            <w:tcW w:w="7390" w:type="dxa"/>
            <w:vAlign w:val="center"/>
          </w:tcPr>
          <w:p w14:paraId="76F8B163"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支持在网络不稳定或网络故障情况下，可快速自切换通讯网络（例如自启动4G网络服务）。</w:t>
            </w:r>
          </w:p>
        </w:tc>
      </w:tr>
      <w:tr w:rsidR="006507DA" w:rsidRPr="00965731" w14:paraId="42C9C635" w14:textId="77777777" w:rsidTr="009937F7">
        <w:trPr>
          <w:trHeight w:val="518"/>
        </w:trPr>
        <w:tc>
          <w:tcPr>
            <w:tcW w:w="2074" w:type="dxa"/>
            <w:vAlign w:val="center"/>
          </w:tcPr>
          <w:p w14:paraId="28D59B17" w14:textId="77777777" w:rsidR="006507DA" w:rsidRPr="00965731" w:rsidRDefault="006507DA" w:rsidP="009937F7">
            <w:pPr>
              <w:suppressAutoHyphens/>
              <w:ind w:rightChars="200" w:right="420"/>
              <w:jc w:val="center"/>
              <w:rPr>
                <w:rFonts w:ascii="宋体" w:hAnsi="宋体"/>
                <w:sz w:val="24"/>
              </w:rPr>
            </w:pPr>
            <w:r w:rsidRPr="00965731">
              <w:rPr>
                <w:rFonts w:ascii="宋体" w:hAnsi="宋体"/>
                <w:sz w:val="24"/>
              </w:rPr>
              <w:t>边云协同能力</w:t>
            </w:r>
          </w:p>
        </w:tc>
        <w:tc>
          <w:tcPr>
            <w:tcW w:w="7390" w:type="dxa"/>
            <w:vAlign w:val="center"/>
          </w:tcPr>
          <w:p w14:paraId="25AB96ED"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支持云端对边缘</w:t>
            </w:r>
            <w:proofErr w:type="gramStart"/>
            <w:r w:rsidRPr="00965731">
              <w:rPr>
                <w:rFonts w:ascii="宋体" w:hAnsi="宋体"/>
                <w:sz w:val="24"/>
              </w:rPr>
              <w:t>侧统一</w:t>
            </w:r>
            <w:proofErr w:type="gramEnd"/>
            <w:r w:rsidRPr="00965731">
              <w:rPr>
                <w:rFonts w:ascii="宋体" w:hAnsi="宋体"/>
                <w:sz w:val="24"/>
              </w:rPr>
              <w:t>管理：集成标准网管协议，支持云端对本产品解析协议下发、远程重</w:t>
            </w:r>
            <w:proofErr w:type="gramStart"/>
            <w:r w:rsidRPr="00965731">
              <w:rPr>
                <w:rFonts w:ascii="宋体" w:hAnsi="宋体"/>
                <w:sz w:val="24"/>
              </w:rPr>
              <w:t>启以及</w:t>
            </w:r>
            <w:proofErr w:type="gramEnd"/>
            <w:r w:rsidRPr="00965731">
              <w:rPr>
                <w:rFonts w:ascii="宋体" w:hAnsi="宋体"/>
                <w:sz w:val="24"/>
              </w:rPr>
              <w:t>升级，并支持向多数据中心上报数据的配置。</w:t>
            </w:r>
          </w:p>
        </w:tc>
      </w:tr>
    </w:tbl>
    <w:p w14:paraId="51C5BD5D" w14:textId="77777777" w:rsidR="006507DA" w:rsidRPr="00965731" w:rsidRDefault="006507DA" w:rsidP="006507DA">
      <w:pPr>
        <w:spacing w:afterLines="25" w:after="78" w:line="440" w:lineRule="exact"/>
        <w:ind w:leftChars="200" w:left="420" w:rightChars="200" w:right="420" w:firstLineChars="200" w:firstLine="480"/>
        <w:rPr>
          <w:rFonts w:ascii="宋体" w:hAnsi="宋体"/>
          <w:sz w:val="24"/>
        </w:rPr>
      </w:pPr>
      <w:r w:rsidRPr="00965731">
        <w:rPr>
          <w:rFonts w:ascii="宋体" w:hAnsi="宋体"/>
          <w:sz w:val="24"/>
        </w:rPr>
        <w:t>5.11路灯控制器</w:t>
      </w:r>
      <w:r w:rsidRPr="00965731">
        <w:rPr>
          <w:rFonts w:ascii="宋体" w:hAnsi="宋体" w:hint="eastAsia"/>
          <w:sz w:val="24"/>
        </w:rPr>
        <w:t>（含安装、调试及相应辅材）</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6"/>
        <w:gridCol w:w="7398"/>
      </w:tblGrid>
      <w:tr w:rsidR="006507DA" w:rsidRPr="00965731" w14:paraId="526A74A0" w14:textId="77777777" w:rsidTr="009937F7">
        <w:trPr>
          <w:trHeight w:val="310"/>
        </w:trPr>
        <w:tc>
          <w:tcPr>
            <w:tcW w:w="2066" w:type="dxa"/>
            <w:vAlign w:val="center"/>
          </w:tcPr>
          <w:p w14:paraId="29FE7805" w14:textId="77777777" w:rsidR="006507DA" w:rsidRPr="00965731" w:rsidRDefault="006507DA" w:rsidP="009937F7">
            <w:pPr>
              <w:suppressAutoHyphens/>
              <w:ind w:leftChars="200" w:left="420" w:rightChars="200" w:right="420"/>
              <w:jc w:val="center"/>
              <w:rPr>
                <w:rFonts w:ascii="宋体" w:hAnsi="宋体"/>
                <w:b/>
                <w:sz w:val="24"/>
              </w:rPr>
            </w:pPr>
            <w:r w:rsidRPr="00965731">
              <w:rPr>
                <w:rFonts w:ascii="宋体" w:hAnsi="宋体"/>
                <w:b/>
                <w:sz w:val="24"/>
              </w:rPr>
              <w:t>指标项</w:t>
            </w:r>
          </w:p>
        </w:tc>
        <w:tc>
          <w:tcPr>
            <w:tcW w:w="7398" w:type="dxa"/>
          </w:tcPr>
          <w:p w14:paraId="224F2C7D" w14:textId="77777777" w:rsidR="006507DA" w:rsidRPr="00965731" w:rsidRDefault="006507DA" w:rsidP="009937F7">
            <w:pPr>
              <w:suppressAutoHyphens/>
              <w:ind w:leftChars="200" w:left="420" w:rightChars="200" w:right="420" w:firstLineChars="200" w:firstLine="482"/>
              <w:jc w:val="center"/>
              <w:rPr>
                <w:rFonts w:ascii="宋体" w:hAnsi="宋体"/>
                <w:b/>
                <w:sz w:val="24"/>
              </w:rPr>
            </w:pPr>
            <w:r w:rsidRPr="00965731">
              <w:rPr>
                <w:rFonts w:ascii="宋体" w:hAnsi="宋体"/>
                <w:b/>
                <w:sz w:val="24"/>
              </w:rPr>
              <w:t>技术规格要求</w:t>
            </w:r>
          </w:p>
        </w:tc>
      </w:tr>
      <w:tr w:rsidR="006507DA" w:rsidRPr="00965731" w14:paraId="2DC444FE" w14:textId="77777777" w:rsidTr="009937F7">
        <w:trPr>
          <w:trHeight w:val="892"/>
        </w:trPr>
        <w:tc>
          <w:tcPr>
            <w:tcW w:w="2066" w:type="dxa"/>
            <w:vAlign w:val="center"/>
          </w:tcPr>
          <w:p w14:paraId="59090753" w14:textId="77777777" w:rsidR="006507DA" w:rsidRPr="00965731" w:rsidRDefault="006507DA" w:rsidP="009937F7">
            <w:pPr>
              <w:suppressAutoHyphens/>
              <w:ind w:rightChars="200" w:right="420"/>
              <w:jc w:val="center"/>
              <w:rPr>
                <w:rFonts w:ascii="宋体" w:hAnsi="宋体"/>
                <w:sz w:val="24"/>
              </w:rPr>
            </w:pPr>
            <w:r w:rsidRPr="00965731">
              <w:rPr>
                <w:rFonts w:ascii="宋体" w:hAnsi="宋体"/>
                <w:sz w:val="24"/>
              </w:rPr>
              <w:t>技术标准</w:t>
            </w:r>
          </w:p>
        </w:tc>
        <w:tc>
          <w:tcPr>
            <w:tcW w:w="7398" w:type="dxa"/>
            <w:vAlign w:val="center"/>
          </w:tcPr>
          <w:p w14:paraId="4A6AD5E4"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1、整体设计技术标准：符合</w:t>
            </w:r>
            <w:proofErr w:type="gramStart"/>
            <w:r w:rsidRPr="00965731">
              <w:rPr>
                <w:rFonts w:ascii="宋体" w:hAnsi="宋体"/>
                <w:sz w:val="24"/>
              </w:rPr>
              <w:t>现运行</w:t>
            </w:r>
            <w:proofErr w:type="gramEnd"/>
            <w:r w:rsidRPr="00965731">
              <w:rPr>
                <w:rFonts w:ascii="宋体" w:hAnsi="宋体"/>
                <w:sz w:val="24"/>
              </w:rPr>
              <w:t>的照明监控系统技术标准；</w:t>
            </w:r>
          </w:p>
          <w:p w14:paraId="7F9C6464"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2、终端软件设计标准：符合现有系统通信协议规约。</w:t>
            </w:r>
          </w:p>
        </w:tc>
      </w:tr>
      <w:tr w:rsidR="006507DA" w:rsidRPr="00965731" w14:paraId="4C6338EC" w14:textId="77777777" w:rsidTr="009937F7">
        <w:trPr>
          <w:trHeight w:val="527"/>
        </w:trPr>
        <w:tc>
          <w:tcPr>
            <w:tcW w:w="2066" w:type="dxa"/>
            <w:vAlign w:val="center"/>
          </w:tcPr>
          <w:p w14:paraId="5D979711" w14:textId="77777777" w:rsidR="006507DA" w:rsidRPr="00965731" w:rsidRDefault="006507DA" w:rsidP="009937F7">
            <w:pPr>
              <w:suppressAutoHyphens/>
              <w:ind w:rightChars="200" w:right="420"/>
              <w:jc w:val="center"/>
              <w:rPr>
                <w:rFonts w:ascii="宋体" w:hAnsi="宋体"/>
                <w:sz w:val="24"/>
              </w:rPr>
            </w:pPr>
            <w:r w:rsidRPr="00965731">
              <w:rPr>
                <w:rFonts w:ascii="宋体" w:hAnsi="宋体"/>
                <w:sz w:val="24"/>
              </w:rPr>
              <w:t>通信方式</w:t>
            </w:r>
          </w:p>
        </w:tc>
        <w:tc>
          <w:tcPr>
            <w:tcW w:w="7398" w:type="dxa"/>
            <w:vAlign w:val="center"/>
          </w:tcPr>
          <w:p w14:paraId="1B8B5C5E"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支持GPRS通信或4G通信；兼容无线专用网和无线公用网多种通信方式</w:t>
            </w:r>
          </w:p>
        </w:tc>
      </w:tr>
      <w:tr w:rsidR="006507DA" w:rsidRPr="00965731" w14:paraId="40C64BAB" w14:textId="77777777" w:rsidTr="009937F7">
        <w:trPr>
          <w:trHeight w:val="1793"/>
        </w:trPr>
        <w:tc>
          <w:tcPr>
            <w:tcW w:w="2066" w:type="dxa"/>
            <w:vAlign w:val="center"/>
          </w:tcPr>
          <w:p w14:paraId="158B871C" w14:textId="77777777" w:rsidR="006507DA" w:rsidRPr="00965731" w:rsidRDefault="006507DA" w:rsidP="009937F7">
            <w:pPr>
              <w:suppressAutoHyphens/>
              <w:ind w:rightChars="200" w:right="420"/>
              <w:jc w:val="center"/>
              <w:rPr>
                <w:rFonts w:ascii="宋体" w:hAnsi="宋体"/>
                <w:sz w:val="24"/>
              </w:rPr>
            </w:pPr>
            <w:r w:rsidRPr="00965731">
              <w:rPr>
                <w:rFonts w:ascii="宋体" w:hAnsi="宋体"/>
                <w:sz w:val="24"/>
              </w:rPr>
              <w:t>独立运行</w:t>
            </w:r>
          </w:p>
        </w:tc>
        <w:tc>
          <w:tcPr>
            <w:tcW w:w="7398" w:type="dxa"/>
            <w:vAlign w:val="center"/>
          </w:tcPr>
          <w:p w14:paraId="24CAFAB1"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 xml:space="preserve">#每个终端具备 6 </w:t>
            </w:r>
            <w:proofErr w:type="gramStart"/>
            <w:r w:rsidRPr="00965731">
              <w:rPr>
                <w:rFonts w:ascii="宋体" w:hAnsi="宋体"/>
                <w:sz w:val="24"/>
              </w:rPr>
              <w:t>个</w:t>
            </w:r>
            <w:proofErr w:type="gramEnd"/>
            <w:r w:rsidRPr="00965731">
              <w:rPr>
                <w:rFonts w:ascii="宋体" w:hAnsi="宋体"/>
                <w:sz w:val="24"/>
              </w:rPr>
              <w:t>独立回路；</w:t>
            </w:r>
          </w:p>
          <w:p w14:paraId="1A0010A6"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外接中文液晶显示面板，本地控制开关输出，显示当前所有数据，如各回路状态、电流、时钟、网络信号等信息；</w:t>
            </w:r>
          </w:p>
          <w:p w14:paraId="0F8B7A90"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cs="Segoe UI Symbol"/>
                <w:sz w:val="24"/>
              </w:rPr>
              <w:t>★</w:t>
            </w:r>
            <w:r w:rsidRPr="00965731">
              <w:rPr>
                <w:rFonts w:ascii="宋体" w:hAnsi="宋体"/>
                <w:sz w:val="24"/>
              </w:rPr>
              <w:t>具备单独网络校时功能，并可脱网使用；</w:t>
            </w:r>
          </w:p>
          <w:p w14:paraId="74E99A03"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通信线路发生故障时，终端会根据预先设定的程序定时</w:t>
            </w:r>
            <w:proofErr w:type="gramStart"/>
            <w:r w:rsidRPr="00965731">
              <w:rPr>
                <w:rFonts w:ascii="宋体" w:hAnsi="宋体"/>
                <w:sz w:val="24"/>
              </w:rPr>
              <w:t>自行开</w:t>
            </w:r>
            <w:proofErr w:type="gramEnd"/>
            <w:r w:rsidRPr="00965731">
              <w:rPr>
                <w:rFonts w:ascii="宋体" w:hAnsi="宋体"/>
                <w:sz w:val="24"/>
              </w:rPr>
              <w:t>/关，能确保照明线路的正常运行。</w:t>
            </w:r>
          </w:p>
        </w:tc>
      </w:tr>
      <w:tr w:rsidR="006507DA" w:rsidRPr="00965731" w14:paraId="2054129D" w14:textId="77777777" w:rsidTr="009937F7">
        <w:trPr>
          <w:trHeight w:val="310"/>
        </w:trPr>
        <w:tc>
          <w:tcPr>
            <w:tcW w:w="2066" w:type="dxa"/>
            <w:vAlign w:val="center"/>
          </w:tcPr>
          <w:p w14:paraId="1251AC3A" w14:textId="77777777" w:rsidR="006507DA" w:rsidRPr="00965731" w:rsidRDefault="006507DA" w:rsidP="009937F7">
            <w:pPr>
              <w:suppressAutoHyphens/>
              <w:ind w:rightChars="200" w:right="420"/>
              <w:jc w:val="center"/>
              <w:rPr>
                <w:rFonts w:ascii="宋体" w:hAnsi="宋体"/>
                <w:sz w:val="24"/>
              </w:rPr>
            </w:pPr>
            <w:r w:rsidRPr="00965731">
              <w:rPr>
                <w:rFonts w:ascii="宋体" w:hAnsi="宋体"/>
                <w:sz w:val="24"/>
              </w:rPr>
              <w:t>手动设置</w:t>
            </w:r>
          </w:p>
        </w:tc>
        <w:tc>
          <w:tcPr>
            <w:tcW w:w="7398" w:type="dxa"/>
            <w:vAlign w:val="center"/>
          </w:tcPr>
          <w:p w14:paraId="6248DD06"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现场自动设定功能：通过键盘显示器，可以现场中文显示和设置</w:t>
            </w:r>
          </w:p>
        </w:tc>
      </w:tr>
      <w:tr w:rsidR="006507DA" w:rsidRPr="00965731" w14:paraId="70246AA6" w14:textId="77777777" w:rsidTr="009937F7">
        <w:trPr>
          <w:trHeight w:val="310"/>
        </w:trPr>
        <w:tc>
          <w:tcPr>
            <w:tcW w:w="2066" w:type="dxa"/>
            <w:vAlign w:val="center"/>
          </w:tcPr>
          <w:p w14:paraId="545AC5EF" w14:textId="77777777" w:rsidR="006507DA" w:rsidRPr="00965731" w:rsidRDefault="006507DA" w:rsidP="009937F7">
            <w:pPr>
              <w:suppressAutoHyphens/>
              <w:ind w:rightChars="200" w:right="420"/>
              <w:jc w:val="center"/>
              <w:rPr>
                <w:rFonts w:ascii="宋体" w:hAnsi="宋体"/>
                <w:sz w:val="24"/>
              </w:rPr>
            </w:pPr>
            <w:r w:rsidRPr="00965731">
              <w:rPr>
                <w:rFonts w:ascii="宋体" w:hAnsi="宋体"/>
                <w:sz w:val="24"/>
              </w:rPr>
              <w:t>工作环境温度</w:t>
            </w:r>
          </w:p>
        </w:tc>
        <w:tc>
          <w:tcPr>
            <w:tcW w:w="7398" w:type="dxa"/>
            <w:vAlign w:val="center"/>
          </w:tcPr>
          <w:p w14:paraId="396844CE"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一</w:t>
            </w:r>
            <w:proofErr w:type="gramStart"/>
            <w:r w:rsidRPr="00965731">
              <w:rPr>
                <w:rFonts w:ascii="宋体" w:hAnsi="宋体"/>
                <w:sz w:val="24"/>
              </w:rPr>
              <w:t>20</w:t>
            </w:r>
            <w:proofErr w:type="gramEnd"/>
            <w:r w:rsidRPr="00965731">
              <w:rPr>
                <w:rFonts w:ascii="宋体" w:hAnsi="宋体"/>
                <w:sz w:val="24"/>
              </w:rPr>
              <w:t>°C</w:t>
            </w:r>
            <w:r w:rsidRPr="00965731">
              <w:rPr>
                <w:rFonts w:ascii="微软雅黑" w:eastAsia="微软雅黑" w:hAnsi="微软雅黑" w:cs="微软雅黑" w:hint="eastAsia"/>
                <w:sz w:val="24"/>
              </w:rPr>
              <w:t>〜</w:t>
            </w:r>
            <w:r w:rsidRPr="00965731">
              <w:rPr>
                <w:rFonts w:ascii="宋体" w:hAnsi="宋体"/>
                <w:sz w:val="24"/>
              </w:rPr>
              <w:t>+ 60°C;</w:t>
            </w:r>
          </w:p>
        </w:tc>
      </w:tr>
      <w:tr w:rsidR="006507DA" w:rsidRPr="00965731" w14:paraId="5157ED60" w14:textId="77777777" w:rsidTr="009937F7">
        <w:trPr>
          <w:trHeight w:val="601"/>
        </w:trPr>
        <w:tc>
          <w:tcPr>
            <w:tcW w:w="2066" w:type="dxa"/>
            <w:vAlign w:val="center"/>
          </w:tcPr>
          <w:p w14:paraId="401C5E03" w14:textId="77777777" w:rsidR="006507DA" w:rsidRPr="00965731" w:rsidRDefault="006507DA" w:rsidP="009937F7">
            <w:pPr>
              <w:suppressAutoHyphens/>
              <w:ind w:rightChars="200" w:right="420"/>
              <w:jc w:val="center"/>
              <w:rPr>
                <w:rFonts w:ascii="宋体" w:hAnsi="宋体"/>
                <w:sz w:val="24"/>
              </w:rPr>
            </w:pPr>
            <w:r w:rsidRPr="00965731">
              <w:rPr>
                <w:rFonts w:ascii="宋体" w:hAnsi="宋体"/>
                <w:sz w:val="24"/>
              </w:rPr>
              <w:t>电流采集精度</w:t>
            </w:r>
          </w:p>
        </w:tc>
        <w:tc>
          <w:tcPr>
            <w:tcW w:w="7398" w:type="dxa"/>
            <w:vAlign w:val="center"/>
          </w:tcPr>
          <w:p w14:paraId="1B4F6EBC"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0.01;</w:t>
            </w:r>
          </w:p>
        </w:tc>
      </w:tr>
      <w:tr w:rsidR="006507DA" w:rsidRPr="00965731" w14:paraId="14FFC857" w14:textId="77777777" w:rsidTr="009937F7">
        <w:trPr>
          <w:trHeight w:val="310"/>
        </w:trPr>
        <w:tc>
          <w:tcPr>
            <w:tcW w:w="2066" w:type="dxa"/>
            <w:vAlign w:val="center"/>
          </w:tcPr>
          <w:p w14:paraId="353A55DD" w14:textId="77777777" w:rsidR="006507DA" w:rsidRPr="00965731" w:rsidRDefault="006507DA" w:rsidP="009937F7">
            <w:pPr>
              <w:suppressAutoHyphens/>
              <w:ind w:rightChars="200" w:right="420"/>
              <w:jc w:val="center"/>
              <w:rPr>
                <w:rFonts w:ascii="宋体" w:hAnsi="宋体"/>
                <w:sz w:val="24"/>
              </w:rPr>
            </w:pPr>
            <w:r w:rsidRPr="00965731">
              <w:rPr>
                <w:rFonts w:ascii="宋体" w:hAnsi="宋体"/>
                <w:sz w:val="24"/>
              </w:rPr>
              <w:t>开关量输出</w:t>
            </w:r>
          </w:p>
        </w:tc>
        <w:tc>
          <w:tcPr>
            <w:tcW w:w="7398" w:type="dxa"/>
          </w:tcPr>
          <w:p w14:paraId="19FCDEE5"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每路输出可任意设定预置开关灯时间；</w:t>
            </w:r>
          </w:p>
        </w:tc>
      </w:tr>
      <w:tr w:rsidR="006507DA" w:rsidRPr="00965731" w14:paraId="1666976E" w14:textId="77777777" w:rsidTr="009937F7">
        <w:trPr>
          <w:trHeight w:val="604"/>
        </w:trPr>
        <w:tc>
          <w:tcPr>
            <w:tcW w:w="2066" w:type="dxa"/>
            <w:vAlign w:val="center"/>
          </w:tcPr>
          <w:p w14:paraId="33B58095" w14:textId="77777777" w:rsidR="006507DA" w:rsidRPr="00965731" w:rsidRDefault="006507DA" w:rsidP="009937F7">
            <w:pPr>
              <w:suppressAutoHyphens/>
              <w:ind w:rightChars="200" w:right="420"/>
              <w:jc w:val="center"/>
              <w:rPr>
                <w:rFonts w:ascii="宋体" w:hAnsi="宋体"/>
                <w:sz w:val="24"/>
              </w:rPr>
            </w:pPr>
            <w:r w:rsidRPr="00965731">
              <w:rPr>
                <w:rFonts w:ascii="宋体" w:hAnsi="宋体"/>
                <w:sz w:val="24"/>
              </w:rPr>
              <w:t>网络协议</w:t>
            </w:r>
          </w:p>
        </w:tc>
        <w:tc>
          <w:tcPr>
            <w:tcW w:w="7398" w:type="dxa"/>
          </w:tcPr>
          <w:p w14:paraId="551298D6"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网络接口协议：TCP/IP；</w:t>
            </w:r>
          </w:p>
          <w:p w14:paraId="457E393C"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与现有移动运营商GPRS或4G专用网络系统兼容与数据共享；</w:t>
            </w:r>
          </w:p>
        </w:tc>
      </w:tr>
      <w:tr w:rsidR="006507DA" w:rsidRPr="00965731" w14:paraId="4D53700E" w14:textId="77777777" w:rsidTr="009937F7">
        <w:trPr>
          <w:trHeight w:val="310"/>
        </w:trPr>
        <w:tc>
          <w:tcPr>
            <w:tcW w:w="2066" w:type="dxa"/>
            <w:vAlign w:val="center"/>
          </w:tcPr>
          <w:p w14:paraId="78CC0843" w14:textId="77777777" w:rsidR="006507DA" w:rsidRPr="00965731" w:rsidRDefault="006507DA" w:rsidP="009937F7">
            <w:pPr>
              <w:suppressAutoHyphens/>
              <w:ind w:rightChars="200" w:right="420"/>
              <w:jc w:val="center"/>
              <w:rPr>
                <w:rFonts w:ascii="宋体" w:hAnsi="宋体"/>
                <w:sz w:val="24"/>
              </w:rPr>
            </w:pPr>
            <w:r w:rsidRPr="00965731">
              <w:rPr>
                <w:rFonts w:ascii="宋体" w:hAnsi="宋体"/>
                <w:sz w:val="24"/>
              </w:rPr>
              <w:t>报警提示</w:t>
            </w:r>
          </w:p>
        </w:tc>
        <w:tc>
          <w:tcPr>
            <w:tcW w:w="7398" w:type="dxa"/>
          </w:tcPr>
          <w:p w14:paraId="4665E01C"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支持低温、高压、低压报警提示。</w:t>
            </w:r>
          </w:p>
        </w:tc>
      </w:tr>
      <w:tr w:rsidR="006507DA" w:rsidRPr="00965731" w14:paraId="61C29A9B" w14:textId="77777777" w:rsidTr="009937F7">
        <w:trPr>
          <w:trHeight w:val="310"/>
        </w:trPr>
        <w:tc>
          <w:tcPr>
            <w:tcW w:w="2066" w:type="dxa"/>
            <w:vAlign w:val="center"/>
          </w:tcPr>
          <w:p w14:paraId="14FEB9C8" w14:textId="77777777" w:rsidR="006507DA" w:rsidRPr="00965731" w:rsidRDefault="006507DA" w:rsidP="009937F7">
            <w:pPr>
              <w:suppressAutoHyphens/>
              <w:ind w:rightChars="200" w:right="420"/>
              <w:jc w:val="center"/>
              <w:rPr>
                <w:rFonts w:ascii="宋体" w:hAnsi="宋体"/>
                <w:sz w:val="24"/>
              </w:rPr>
            </w:pPr>
            <w:r w:rsidRPr="00965731">
              <w:rPr>
                <w:rFonts w:ascii="宋体" w:hAnsi="宋体"/>
                <w:sz w:val="24"/>
              </w:rPr>
              <w:t>通讯接口</w:t>
            </w:r>
          </w:p>
        </w:tc>
        <w:tc>
          <w:tcPr>
            <w:tcW w:w="7398" w:type="dxa"/>
          </w:tcPr>
          <w:p w14:paraId="0B29E854"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 xml:space="preserve">RS485接口 </w:t>
            </w:r>
          </w:p>
        </w:tc>
      </w:tr>
      <w:tr w:rsidR="006507DA" w:rsidRPr="00965731" w14:paraId="78AA8CE1" w14:textId="77777777" w:rsidTr="009937F7">
        <w:trPr>
          <w:trHeight w:val="317"/>
        </w:trPr>
        <w:tc>
          <w:tcPr>
            <w:tcW w:w="2066" w:type="dxa"/>
            <w:vAlign w:val="center"/>
          </w:tcPr>
          <w:p w14:paraId="01B22014" w14:textId="77777777" w:rsidR="006507DA" w:rsidRPr="00965731" w:rsidRDefault="006507DA" w:rsidP="009937F7">
            <w:pPr>
              <w:suppressAutoHyphens/>
              <w:ind w:rightChars="200" w:right="420"/>
              <w:jc w:val="center"/>
              <w:rPr>
                <w:rFonts w:ascii="宋体" w:hAnsi="宋体"/>
                <w:sz w:val="24"/>
              </w:rPr>
            </w:pPr>
            <w:r w:rsidRPr="00965731">
              <w:rPr>
                <w:rFonts w:ascii="宋体" w:hAnsi="宋体"/>
                <w:sz w:val="24"/>
              </w:rPr>
              <w:t>通讯协议</w:t>
            </w:r>
          </w:p>
        </w:tc>
        <w:tc>
          <w:tcPr>
            <w:tcW w:w="7398" w:type="dxa"/>
          </w:tcPr>
          <w:p w14:paraId="298544BB"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#支持协议定制开发</w:t>
            </w:r>
          </w:p>
        </w:tc>
      </w:tr>
    </w:tbl>
    <w:p w14:paraId="41EB8781" w14:textId="77777777" w:rsidR="006507DA" w:rsidRPr="00965731" w:rsidRDefault="006507DA" w:rsidP="006507DA">
      <w:pPr>
        <w:spacing w:afterLines="25" w:after="78" w:line="440" w:lineRule="exact"/>
        <w:ind w:leftChars="200" w:left="420" w:rightChars="200" w:right="420" w:firstLineChars="200" w:firstLine="480"/>
        <w:rPr>
          <w:rFonts w:ascii="宋体" w:hAnsi="宋体"/>
          <w:sz w:val="24"/>
        </w:rPr>
      </w:pPr>
      <w:r w:rsidRPr="00965731">
        <w:rPr>
          <w:rFonts w:ascii="宋体" w:hAnsi="宋体"/>
          <w:sz w:val="24"/>
        </w:rPr>
        <w:t>5.12</w:t>
      </w:r>
      <w:proofErr w:type="gramStart"/>
      <w:r w:rsidRPr="00965731">
        <w:rPr>
          <w:rFonts w:ascii="宋体" w:hAnsi="宋体"/>
          <w:sz w:val="24"/>
        </w:rPr>
        <w:t>楼控智能</w:t>
      </w:r>
      <w:proofErr w:type="gramEnd"/>
      <w:r w:rsidRPr="00965731">
        <w:rPr>
          <w:rFonts w:ascii="宋体" w:hAnsi="宋体"/>
          <w:sz w:val="24"/>
        </w:rPr>
        <w:t>网关</w:t>
      </w:r>
      <w:r w:rsidRPr="00965731">
        <w:rPr>
          <w:rFonts w:ascii="宋体" w:hAnsi="宋体" w:hint="eastAsia"/>
          <w:sz w:val="24"/>
        </w:rPr>
        <w:t>（含安装、调试及相应辅材）</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8"/>
        <w:gridCol w:w="7386"/>
      </w:tblGrid>
      <w:tr w:rsidR="006507DA" w:rsidRPr="00965731" w14:paraId="31C8CF8A" w14:textId="77777777" w:rsidTr="009937F7">
        <w:trPr>
          <w:trHeight w:val="283"/>
        </w:trPr>
        <w:tc>
          <w:tcPr>
            <w:tcW w:w="2078" w:type="dxa"/>
            <w:vAlign w:val="center"/>
          </w:tcPr>
          <w:p w14:paraId="03BA2BC5" w14:textId="77777777" w:rsidR="006507DA" w:rsidRPr="00965731" w:rsidRDefault="006507DA" w:rsidP="009937F7">
            <w:pPr>
              <w:suppressAutoHyphens/>
              <w:ind w:leftChars="200" w:left="420" w:rightChars="200" w:right="420"/>
              <w:jc w:val="center"/>
              <w:rPr>
                <w:rFonts w:ascii="宋体" w:hAnsi="宋体"/>
                <w:b/>
                <w:sz w:val="24"/>
              </w:rPr>
            </w:pPr>
            <w:r w:rsidRPr="00965731">
              <w:rPr>
                <w:rFonts w:ascii="宋体" w:hAnsi="宋体"/>
                <w:b/>
                <w:sz w:val="24"/>
              </w:rPr>
              <w:t>指标项</w:t>
            </w:r>
          </w:p>
        </w:tc>
        <w:tc>
          <w:tcPr>
            <w:tcW w:w="7386" w:type="dxa"/>
          </w:tcPr>
          <w:p w14:paraId="182DD81F" w14:textId="77777777" w:rsidR="006507DA" w:rsidRPr="00965731" w:rsidRDefault="006507DA" w:rsidP="009937F7">
            <w:pPr>
              <w:suppressAutoHyphens/>
              <w:ind w:leftChars="200" w:left="420" w:rightChars="200" w:right="420" w:firstLineChars="200" w:firstLine="482"/>
              <w:jc w:val="center"/>
              <w:rPr>
                <w:rFonts w:ascii="宋体" w:hAnsi="宋体"/>
                <w:b/>
                <w:sz w:val="24"/>
              </w:rPr>
            </w:pPr>
            <w:r w:rsidRPr="00965731">
              <w:rPr>
                <w:rFonts w:ascii="宋体" w:hAnsi="宋体"/>
                <w:b/>
                <w:sz w:val="24"/>
              </w:rPr>
              <w:t>技术规格要求</w:t>
            </w:r>
          </w:p>
        </w:tc>
      </w:tr>
      <w:tr w:rsidR="006507DA" w:rsidRPr="00965731" w14:paraId="652EF41F" w14:textId="77777777" w:rsidTr="009937F7">
        <w:trPr>
          <w:trHeight w:val="283"/>
        </w:trPr>
        <w:tc>
          <w:tcPr>
            <w:tcW w:w="2078" w:type="dxa"/>
            <w:vAlign w:val="center"/>
          </w:tcPr>
          <w:p w14:paraId="7FCEB666" w14:textId="77777777" w:rsidR="006507DA" w:rsidRPr="00965731" w:rsidRDefault="006507DA" w:rsidP="009937F7">
            <w:pPr>
              <w:suppressAutoHyphens/>
              <w:ind w:rightChars="200" w:right="420"/>
              <w:jc w:val="center"/>
              <w:rPr>
                <w:rFonts w:ascii="宋体" w:hAnsi="宋体"/>
                <w:sz w:val="24"/>
              </w:rPr>
            </w:pPr>
            <w:r w:rsidRPr="00965731">
              <w:rPr>
                <w:rFonts w:ascii="宋体" w:hAnsi="宋体"/>
                <w:sz w:val="24"/>
                <w:shd w:val="clear" w:color="auto" w:fill="FFFFFF"/>
              </w:rPr>
              <w:t>串口</w:t>
            </w:r>
          </w:p>
        </w:tc>
        <w:tc>
          <w:tcPr>
            <w:tcW w:w="7386" w:type="dxa"/>
          </w:tcPr>
          <w:p w14:paraId="38385C05" w14:textId="77777777" w:rsidR="006507DA" w:rsidRPr="00965731" w:rsidRDefault="006507DA" w:rsidP="009937F7">
            <w:pPr>
              <w:suppressAutoHyphens/>
              <w:ind w:leftChars="200" w:left="420" w:rightChars="200" w:right="420" w:firstLineChars="200" w:firstLine="480"/>
              <w:jc w:val="left"/>
              <w:rPr>
                <w:rFonts w:ascii="宋体" w:hAnsi="宋体"/>
                <w:sz w:val="24"/>
              </w:rPr>
            </w:pPr>
            <w:r w:rsidRPr="00965731">
              <w:rPr>
                <w:rFonts w:ascii="宋体" w:hAnsi="宋体"/>
                <w:sz w:val="24"/>
              </w:rPr>
              <w:t>4个全隔离RS-485接口</w:t>
            </w:r>
          </w:p>
        </w:tc>
      </w:tr>
      <w:tr w:rsidR="006507DA" w:rsidRPr="00965731" w14:paraId="123A4870" w14:textId="77777777" w:rsidTr="009937F7">
        <w:trPr>
          <w:trHeight w:val="283"/>
        </w:trPr>
        <w:tc>
          <w:tcPr>
            <w:tcW w:w="2078" w:type="dxa"/>
            <w:vAlign w:val="center"/>
          </w:tcPr>
          <w:p w14:paraId="55582DF7" w14:textId="77777777" w:rsidR="006507DA" w:rsidRPr="00965731" w:rsidRDefault="006507DA" w:rsidP="009937F7">
            <w:pPr>
              <w:suppressAutoHyphens/>
              <w:ind w:rightChars="200" w:right="420"/>
              <w:jc w:val="center"/>
              <w:rPr>
                <w:rFonts w:ascii="宋体" w:hAnsi="宋体"/>
                <w:sz w:val="24"/>
              </w:rPr>
            </w:pPr>
            <w:r w:rsidRPr="00965731">
              <w:rPr>
                <w:rFonts w:ascii="宋体" w:hAnsi="宋体"/>
                <w:sz w:val="24"/>
              </w:rPr>
              <w:t>网口</w:t>
            </w:r>
          </w:p>
        </w:tc>
        <w:tc>
          <w:tcPr>
            <w:tcW w:w="7386" w:type="dxa"/>
          </w:tcPr>
          <w:p w14:paraId="32E83B5E" w14:textId="77777777" w:rsidR="006507DA" w:rsidRPr="00965731" w:rsidRDefault="006507DA" w:rsidP="009937F7">
            <w:pPr>
              <w:suppressAutoHyphens/>
              <w:ind w:leftChars="200" w:left="420" w:rightChars="200" w:right="420" w:firstLineChars="200" w:firstLine="480"/>
              <w:jc w:val="left"/>
              <w:rPr>
                <w:rFonts w:ascii="宋体" w:hAnsi="宋体"/>
                <w:sz w:val="24"/>
              </w:rPr>
            </w:pPr>
            <w:r w:rsidRPr="00965731">
              <w:rPr>
                <w:rFonts w:ascii="宋体" w:hAnsi="宋体"/>
                <w:sz w:val="24"/>
              </w:rPr>
              <w:t>2个100M/10M以太网接口、支持4G全网通模块扩展</w:t>
            </w:r>
          </w:p>
        </w:tc>
      </w:tr>
      <w:tr w:rsidR="006507DA" w:rsidRPr="00965731" w14:paraId="11537183" w14:textId="77777777" w:rsidTr="009937F7">
        <w:trPr>
          <w:trHeight w:val="283"/>
        </w:trPr>
        <w:tc>
          <w:tcPr>
            <w:tcW w:w="2078" w:type="dxa"/>
            <w:vAlign w:val="center"/>
          </w:tcPr>
          <w:p w14:paraId="60F9A882" w14:textId="77777777" w:rsidR="006507DA" w:rsidRPr="00965731" w:rsidRDefault="006507DA" w:rsidP="009937F7">
            <w:pPr>
              <w:suppressAutoHyphens/>
              <w:ind w:rightChars="200" w:right="420"/>
              <w:jc w:val="center"/>
              <w:rPr>
                <w:rFonts w:ascii="宋体" w:hAnsi="宋体"/>
                <w:bCs/>
                <w:sz w:val="24"/>
              </w:rPr>
            </w:pPr>
            <w:r w:rsidRPr="00965731">
              <w:rPr>
                <w:rFonts w:ascii="宋体" w:hAnsi="宋体"/>
                <w:bCs/>
                <w:sz w:val="24"/>
              </w:rPr>
              <w:t>电源</w:t>
            </w:r>
          </w:p>
        </w:tc>
        <w:tc>
          <w:tcPr>
            <w:tcW w:w="7386" w:type="dxa"/>
          </w:tcPr>
          <w:p w14:paraId="64C2696D" w14:textId="77777777" w:rsidR="006507DA" w:rsidRPr="00965731" w:rsidRDefault="006507DA" w:rsidP="009937F7">
            <w:pPr>
              <w:suppressAutoHyphens/>
              <w:ind w:leftChars="200" w:left="420" w:rightChars="200" w:right="420" w:firstLineChars="200" w:firstLine="480"/>
              <w:jc w:val="left"/>
              <w:rPr>
                <w:rFonts w:ascii="宋体" w:hAnsi="宋体"/>
                <w:bCs/>
                <w:sz w:val="24"/>
              </w:rPr>
            </w:pPr>
            <w:r w:rsidRPr="00965731">
              <w:rPr>
                <w:rFonts w:ascii="宋体" w:hAnsi="宋体"/>
                <w:bCs/>
                <w:sz w:val="24"/>
              </w:rPr>
              <w:t>DC9V～36V，支持防反接，抗雷，过流等保护</w:t>
            </w:r>
          </w:p>
        </w:tc>
      </w:tr>
      <w:tr w:rsidR="006507DA" w:rsidRPr="00965731" w14:paraId="1EBEF077" w14:textId="77777777" w:rsidTr="009937F7">
        <w:trPr>
          <w:trHeight w:val="283"/>
        </w:trPr>
        <w:tc>
          <w:tcPr>
            <w:tcW w:w="2078" w:type="dxa"/>
            <w:vAlign w:val="center"/>
          </w:tcPr>
          <w:p w14:paraId="49366C2E" w14:textId="77777777" w:rsidR="006507DA" w:rsidRPr="00965731" w:rsidRDefault="006507DA" w:rsidP="009937F7">
            <w:pPr>
              <w:suppressAutoHyphens/>
              <w:ind w:rightChars="200" w:right="420"/>
              <w:jc w:val="center"/>
              <w:rPr>
                <w:rFonts w:ascii="宋体" w:hAnsi="宋体"/>
                <w:bCs/>
                <w:sz w:val="24"/>
              </w:rPr>
            </w:pPr>
            <w:r w:rsidRPr="00965731">
              <w:rPr>
                <w:rFonts w:ascii="宋体" w:hAnsi="宋体"/>
                <w:bCs/>
                <w:sz w:val="24"/>
              </w:rPr>
              <w:t>外壳防护等级</w:t>
            </w:r>
          </w:p>
        </w:tc>
        <w:tc>
          <w:tcPr>
            <w:tcW w:w="7386" w:type="dxa"/>
          </w:tcPr>
          <w:p w14:paraId="47E10663" w14:textId="77777777" w:rsidR="006507DA" w:rsidRPr="00965731" w:rsidRDefault="006507DA" w:rsidP="009937F7">
            <w:pPr>
              <w:suppressAutoHyphens/>
              <w:ind w:leftChars="200" w:left="420" w:rightChars="200" w:right="420" w:firstLineChars="200" w:firstLine="480"/>
              <w:jc w:val="left"/>
              <w:rPr>
                <w:rFonts w:ascii="宋体" w:hAnsi="宋体"/>
                <w:bCs/>
                <w:sz w:val="24"/>
              </w:rPr>
            </w:pPr>
            <w:r w:rsidRPr="00965731">
              <w:rPr>
                <w:rFonts w:ascii="宋体" w:hAnsi="宋体"/>
                <w:bCs/>
                <w:sz w:val="24"/>
              </w:rPr>
              <w:t>IP51</w:t>
            </w:r>
          </w:p>
        </w:tc>
      </w:tr>
      <w:tr w:rsidR="006507DA" w:rsidRPr="00965731" w14:paraId="3B34831D" w14:textId="77777777" w:rsidTr="009937F7">
        <w:trPr>
          <w:trHeight w:val="283"/>
        </w:trPr>
        <w:tc>
          <w:tcPr>
            <w:tcW w:w="2078" w:type="dxa"/>
            <w:vAlign w:val="center"/>
          </w:tcPr>
          <w:p w14:paraId="1E1BB94F" w14:textId="77777777" w:rsidR="006507DA" w:rsidRPr="00965731" w:rsidRDefault="006507DA" w:rsidP="009937F7">
            <w:pPr>
              <w:suppressAutoHyphens/>
              <w:ind w:rightChars="200" w:right="420"/>
              <w:jc w:val="center"/>
              <w:rPr>
                <w:rFonts w:ascii="宋体" w:hAnsi="宋体"/>
                <w:bCs/>
                <w:sz w:val="24"/>
              </w:rPr>
            </w:pPr>
            <w:r w:rsidRPr="00965731">
              <w:rPr>
                <w:rFonts w:ascii="宋体" w:hAnsi="宋体"/>
                <w:bCs/>
                <w:sz w:val="24"/>
              </w:rPr>
              <w:t>功耗</w:t>
            </w:r>
          </w:p>
        </w:tc>
        <w:tc>
          <w:tcPr>
            <w:tcW w:w="7386" w:type="dxa"/>
          </w:tcPr>
          <w:p w14:paraId="28A0C865" w14:textId="77777777" w:rsidR="006507DA" w:rsidRPr="00965731" w:rsidRDefault="006507DA" w:rsidP="009937F7">
            <w:pPr>
              <w:suppressAutoHyphens/>
              <w:ind w:leftChars="200" w:left="420" w:rightChars="200" w:right="420" w:firstLineChars="200" w:firstLine="480"/>
              <w:jc w:val="left"/>
              <w:rPr>
                <w:rFonts w:ascii="宋体" w:hAnsi="宋体"/>
                <w:bCs/>
                <w:sz w:val="24"/>
              </w:rPr>
            </w:pPr>
            <w:r w:rsidRPr="00965731">
              <w:rPr>
                <w:rFonts w:ascii="宋体" w:hAnsi="宋体"/>
                <w:bCs/>
                <w:sz w:val="24"/>
              </w:rPr>
              <w:t>主板最大功耗≤6W</w:t>
            </w:r>
          </w:p>
        </w:tc>
      </w:tr>
      <w:tr w:rsidR="006507DA" w:rsidRPr="00965731" w14:paraId="5BE2F7D2" w14:textId="77777777" w:rsidTr="009937F7">
        <w:trPr>
          <w:trHeight w:val="283"/>
        </w:trPr>
        <w:tc>
          <w:tcPr>
            <w:tcW w:w="2078" w:type="dxa"/>
            <w:vAlign w:val="center"/>
          </w:tcPr>
          <w:p w14:paraId="6896C0C1" w14:textId="77777777" w:rsidR="006507DA" w:rsidRPr="00965731" w:rsidRDefault="006507DA" w:rsidP="009937F7">
            <w:pPr>
              <w:suppressAutoHyphens/>
              <w:ind w:rightChars="200" w:right="420"/>
              <w:jc w:val="center"/>
              <w:rPr>
                <w:rFonts w:ascii="宋体" w:hAnsi="宋体"/>
                <w:bCs/>
                <w:sz w:val="24"/>
              </w:rPr>
            </w:pPr>
            <w:r w:rsidRPr="00965731">
              <w:rPr>
                <w:rFonts w:ascii="宋体" w:hAnsi="宋体"/>
                <w:bCs/>
                <w:sz w:val="24"/>
              </w:rPr>
              <w:t>工作温度</w:t>
            </w:r>
          </w:p>
        </w:tc>
        <w:tc>
          <w:tcPr>
            <w:tcW w:w="7386" w:type="dxa"/>
          </w:tcPr>
          <w:p w14:paraId="7A6DA86B" w14:textId="77777777" w:rsidR="006507DA" w:rsidRPr="00965731" w:rsidRDefault="006507DA" w:rsidP="009937F7">
            <w:pPr>
              <w:suppressAutoHyphens/>
              <w:ind w:leftChars="200" w:left="420" w:rightChars="200" w:right="420" w:firstLineChars="200" w:firstLine="480"/>
              <w:jc w:val="left"/>
              <w:rPr>
                <w:rFonts w:ascii="宋体" w:hAnsi="宋体"/>
                <w:bCs/>
                <w:sz w:val="24"/>
              </w:rPr>
            </w:pPr>
            <w:r w:rsidRPr="00965731">
              <w:rPr>
                <w:rFonts w:ascii="宋体" w:hAnsi="宋体"/>
                <w:bCs/>
                <w:sz w:val="24"/>
              </w:rPr>
              <w:t>40～85℃</w:t>
            </w:r>
          </w:p>
        </w:tc>
      </w:tr>
      <w:tr w:rsidR="006507DA" w:rsidRPr="00965731" w14:paraId="02B3A86D" w14:textId="77777777" w:rsidTr="009937F7">
        <w:trPr>
          <w:trHeight w:val="291"/>
        </w:trPr>
        <w:tc>
          <w:tcPr>
            <w:tcW w:w="2078" w:type="dxa"/>
            <w:vAlign w:val="center"/>
          </w:tcPr>
          <w:p w14:paraId="2D4A234F" w14:textId="77777777" w:rsidR="006507DA" w:rsidRPr="00965731" w:rsidRDefault="006507DA" w:rsidP="009937F7">
            <w:pPr>
              <w:suppressAutoHyphens/>
              <w:ind w:rightChars="200" w:right="420"/>
              <w:jc w:val="center"/>
              <w:rPr>
                <w:rFonts w:ascii="宋体" w:hAnsi="宋体"/>
                <w:bCs/>
                <w:sz w:val="24"/>
              </w:rPr>
            </w:pPr>
            <w:r w:rsidRPr="00965731">
              <w:rPr>
                <w:rFonts w:ascii="宋体" w:hAnsi="宋体"/>
                <w:bCs/>
                <w:sz w:val="24"/>
              </w:rPr>
              <w:t>工作相对湿度</w:t>
            </w:r>
          </w:p>
        </w:tc>
        <w:tc>
          <w:tcPr>
            <w:tcW w:w="7386" w:type="dxa"/>
          </w:tcPr>
          <w:p w14:paraId="10395662" w14:textId="77777777" w:rsidR="006507DA" w:rsidRPr="00965731" w:rsidRDefault="006507DA" w:rsidP="009937F7">
            <w:pPr>
              <w:suppressAutoHyphens/>
              <w:ind w:leftChars="200" w:left="420" w:rightChars="200" w:right="420" w:firstLineChars="200" w:firstLine="480"/>
              <w:jc w:val="left"/>
              <w:rPr>
                <w:rFonts w:ascii="宋体" w:hAnsi="宋体"/>
                <w:bCs/>
                <w:sz w:val="24"/>
              </w:rPr>
            </w:pPr>
            <w:r w:rsidRPr="00965731">
              <w:rPr>
                <w:rFonts w:ascii="宋体" w:hAnsi="宋体"/>
                <w:bCs/>
                <w:sz w:val="24"/>
              </w:rPr>
              <w:t>20～90％无凝露</w:t>
            </w:r>
          </w:p>
        </w:tc>
      </w:tr>
      <w:tr w:rsidR="006507DA" w:rsidRPr="00965731" w14:paraId="344EC67C" w14:textId="77777777" w:rsidTr="009937F7">
        <w:trPr>
          <w:trHeight w:val="291"/>
        </w:trPr>
        <w:tc>
          <w:tcPr>
            <w:tcW w:w="2078" w:type="dxa"/>
            <w:vAlign w:val="center"/>
          </w:tcPr>
          <w:p w14:paraId="41510144" w14:textId="77777777" w:rsidR="006507DA" w:rsidRPr="00965731" w:rsidRDefault="006507DA" w:rsidP="009937F7">
            <w:pPr>
              <w:suppressAutoHyphens/>
              <w:ind w:rightChars="200" w:right="420"/>
              <w:jc w:val="center"/>
              <w:rPr>
                <w:rFonts w:ascii="宋体" w:hAnsi="宋体"/>
                <w:bCs/>
                <w:sz w:val="24"/>
              </w:rPr>
            </w:pPr>
            <w:r w:rsidRPr="00965731">
              <w:rPr>
                <w:rFonts w:ascii="宋体" w:hAnsi="宋体"/>
                <w:bCs/>
                <w:sz w:val="24"/>
              </w:rPr>
              <w:lastRenderedPageBreak/>
              <w:t>通讯协议</w:t>
            </w:r>
          </w:p>
        </w:tc>
        <w:tc>
          <w:tcPr>
            <w:tcW w:w="7386" w:type="dxa"/>
          </w:tcPr>
          <w:p w14:paraId="5BAA52DD" w14:textId="77777777" w:rsidR="006507DA" w:rsidRPr="00965731" w:rsidRDefault="006507DA" w:rsidP="009937F7">
            <w:pPr>
              <w:suppressAutoHyphens/>
              <w:ind w:leftChars="200" w:left="420" w:rightChars="200" w:right="420" w:firstLineChars="200" w:firstLine="480"/>
              <w:jc w:val="left"/>
              <w:rPr>
                <w:rFonts w:ascii="宋体" w:hAnsi="宋体"/>
                <w:bCs/>
                <w:sz w:val="24"/>
              </w:rPr>
            </w:pPr>
            <w:r w:rsidRPr="00965731">
              <w:rPr>
                <w:rFonts w:ascii="宋体" w:hAnsi="宋体"/>
                <w:bCs/>
                <w:sz w:val="24"/>
              </w:rPr>
              <w:t xml:space="preserve">#支持BACnet协议 BACnet MS/TP BACnet IP，KNX智能控制 </w:t>
            </w:r>
          </w:p>
          <w:p w14:paraId="3039CBDE" w14:textId="77777777" w:rsidR="006507DA" w:rsidRPr="00965731" w:rsidRDefault="006507DA" w:rsidP="009937F7">
            <w:pPr>
              <w:suppressAutoHyphens/>
              <w:ind w:leftChars="200" w:left="420" w:rightChars="200" w:right="420" w:firstLineChars="200" w:firstLine="480"/>
              <w:jc w:val="left"/>
              <w:rPr>
                <w:rFonts w:ascii="宋体" w:hAnsi="宋体"/>
                <w:bCs/>
                <w:sz w:val="24"/>
              </w:rPr>
            </w:pPr>
            <w:r w:rsidRPr="00965731">
              <w:rPr>
                <w:rFonts w:ascii="宋体" w:hAnsi="宋体"/>
                <w:bCs/>
                <w:sz w:val="24"/>
              </w:rPr>
              <w:t>工业控制、自动化接口标准： OPC协议 / OPC UA、OPC DA、OPC XML DA</w:t>
            </w:r>
          </w:p>
        </w:tc>
      </w:tr>
    </w:tbl>
    <w:p w14:paraId="4D215DC9" w14:textId="77777777" w:rsidR="006507DA" w:rsidRPr="00965731" w:rsidRDefault="006507DA" w:rsidP="006507DA">
      <w:pPr>
        <w:spacing w:afterLines="25" w:after="78" w:line="440" w:lineRule="exact"/>
        <w:ind w:leftChars="200" w:left="420" w:rightChars="200" w:right="420" w:firstLineChars="200" w:firstLine="480"/>
        <w:rPr>
          <w:rFonts w:ascii="宋体" w:hAnsi="宋体"/>
          <w:sz w:val="24"/>
        </w:rPr>
      </w:pPr>
      <w:r w:rsidRPr="00965731">
        <w:rPr>
          <w:rFonts w:ascii="宋体" w:hAnsi="宋体"/>
          <w:sz w:val="24"/>
        </w:rPr>
        <w:t>5.13</w:t>
      </w:r>
      <w:proofErr w:type="gramStart"/>
      <w:r w:rsidRPr="00965731">
        <w:rPr>
          <w:rFonts w:ascii="宋体" w:hAnsi="宋体"/>
          <w:sz w:val="24"/>
        </w:rPr>
        <w:t>透传模块</w:t>
      </w:r>
      <w:proofErr w:type="gramEnd"/>
      <w:r w:rsidRPr="00965731">
        <w:rPr>
          <w:rFonts w:ascii="宋体" w:hAnsi="宋体" w:hint="eastAsia"/>
          <w:sz w:val="24"/>
        </w:rPr>
        <w:t>（含安装、调试及相应辅材）</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8"/>
        <w:gridCol w:w="7386"/>
      </w:tblGrid>
      <w:tr w:rsidR="006507DA" w:rsidRPr="00965731" w14:paraId="43122678" w14:textId="77777777" w:rsidTr="009937F7">
        <w:trPr>
          <w:trHeight w:val="292"/>
        </w:trPr>
        <w:tc>
          <w:tcPr>
            <w:tcW w:w="2078" w:type="dxa"/>
            <w:vAlign w:val="center"/>
          </w:tcPr>
          <w:p w14:paraId="1417C096" w14:textId="77777777" w:rsidR="006507DA" w:rsidRPr="00965731" w:rsidRDefault="006507DA" w:rsidP="009937F7">
            <w:pPr>
              <w:suppressAutoHyphens/>
              <w:ind w:leftChars="200" w:left="420" w:rightChars="200" w:right="420"/>
              <w:jc w:val="center"/>
              <w:rPr>
                <w:rFonts w:ascii="宋体" w:hAnsi="宋体"/>
                <w:b/>
                <w:sz w:val="24"/>
              </w:rPr>
            </w:pPr>
            <w:r w:rsidRPr="00965731">
              <w:rPr>
                <w:rFonts w:ascii="宋体" w:hAnsi="宋体"/>
                <w:b/>
                <w:sz w:val="24"/>
              </w:rPr>
              <w:t>指标项</w:t>
            </w:r>
          </w:p>
        </w:tc>
        <w:tc>
          <w:tcPr>
            <w:tcW w:w="7386" w:type="dxa"/>
          </w:tcPr>
          <w:p w14:paraId="6E4408CA" w14:textId="77777777" w:rsidR="006507DA" w:rsidRPr="00965731" w:rsidRDefault="006507DA" w:rsidP="009937F7">
            <w:pPr>
              <w:suppressAutoHyphens/>
              <w:ind w:leftChars="200" w:left="420" w:rightChars="200" w:right="420" w:firstLineChars="200" w:firstLine="482"/>
              <w:jc w:val="center"/>
              <w:rPr>
                <w:rFonts w:ascii="宋体" w:hAnsi="宋体"/>
                <w:b/>
                <w:sz w:val="24"/>
              </w:rPr>
            </w:pPr>
            <w:r w:rsidRPr="00965731">
              <w:rPr>
                <w:rFonts w:ascii="宋体" w:hAnsi="宋体"/>
                <w:b/>
                <w:sz w:val="24"/>
              </w:rPr>
              <w:t>技术规格要求</w:t>
            </w:r>
          </w:p>
        </w:tc>
      </w:tr>
      <w:tr w:rsidR="006507DA" w:rsidRPr="00965731" w14:paraId="4A92F42E" w14:textId="77777777" w:rsidTr="009937F7">
        <w:trPr>
          <w:trHeight w:val="568"/>
        </w:trPr>
        <w:tc>
          <w:tcPr>
            <w:tcW w:w="2078" w:type="dxa"/>
            <w:vAlign w:val="center"/>
          </w:tcPr>
          <w:p w14:paraId="2A5A9174" w14:textId="77777777" w:rsidR="006507DA" w:rsidRPr="00965731" w:rsidRDefault="006507DA" w:rsidP="009937F7">
            <w:pPr>
              <w:suppressAutoHyphens/>
              <w:ind w:rightChars="200" w:right="420"/>
              <w:jc w:val="center"/>
              <w:rPr>
                <w:rFonts w:ascii="宋体" w:hAnsi="宋体"/>
                <w:sz w:val="24"/>
              </w:rPr>
            </w:pPr>
            <w:r w:rsidRPr="00965731">
              <w:rPr>
                <w:rFonts w:ascii="宋体" w:hAnsi="宋体"/>
                <w:sz w:val="24"/>
                <w:shd w:val="clear" w:color="auto" w:fill="FFFFFF"/>
              </w:rPr>
              <w:t>接口</w:t>
            </w:r>
          </w:p>
        </w:tc>
        <w:tc>
          <w:tcPr>
            <w:tcW w:w="7386" w:type="dxa"/>
          </w:tcPr>
          <w:p w14:paraId="6F8ACA08" w14:textId="77777777" w:rsidR="006507DA" w:rsidRPr="00965731" w:rsidRDefault="006507DA" w:rsidP="009937F7">
            <w:pPr>
              <w:suppressAutoHyphens/>
              <w:ind w:leftChars="200" w:left="420" w:rightChars="200" w:right="420" w:firstLineChars="200" w:firstLine="480"/>
              <w:jc w:val="left"/>
              <w:rPr>
                <w:rFonts w:ascii="宋体" w:hAnsi="宋体"/>
                <w:sz w:val="24"/>
              </w:rPr>
            </w:pPr>
            <w:r w:rsidRPr="00965731">
              <w:rPr>
                <w:rFonts w:ascii="宋体" w:hAnsi="宋体"/>
                <w:sz w:val="24"/>
              </w:rPr>
              <w:t>RS485：支持1个/2个/4个/8个全隔离RS-485接口；</w:t>
            </w:r>
          </w:p>
          <w:p w14:paraId="3A758C45" w14:textId="77777777" w:rsidR="006507DA" w:rsidRPr="00965731" w:rsidRDefault="006507DA" w:rsidP="009937F7">
            <w:pPr>
              <w:suppressAutoHyphens/>
              <w:ind w:leftChars="200" w:left="420" w:rightChars="200" w:right="420" w:firstLineChars="200" w:firstLine="480"/>
              <w:jc w:val="left"/>
              <w:rPr>
                <w:rFonts w:ascii="宋体" w:hAnsi="宋体"/>
                <w:sz w:val="24"/>
              </w:rPr>
            </w:pPr>
            <w:r w:rsidRPr="00965731">
              <w:rPr>
                <w:rFonts w:ascii="宋体" w:hAnsi="宋体"/>
                <w:sz w:val="24"/>
              </w:rPr>
              <w:t>2个RJ45网口，10M/100M，2 KV</w:t>
            </w:r>
            <w:proofErr w:type="gramStart"/>
            <w:r w:rsidRPr="00965731">
              <w:rPr>
                <w:rFonts w:ascii="宋体" w:hAnsi="宋体"/>
                <w:sz w:val="24"/>
              </w:rPr>
              <w:t>级浪涌保护</w:t>
            </w:r>
            <w:proofErr w:type="gramEnd"/>
          </w:p>
        </w:tc>
      </w:tr>
      <w:tr w:rsidR="006507DA" w:rsidRPr="00965731" w14:paraId="723DA769" w14:textId="77777777" w:rsidTr="009937F7">
        <w:trPr>
          <w:trHeight w:val="848"/>
        </w:trPr>
        <w:tc>
          <w:tcPr>
            <w:tcW w:w="2078" w:type="dxa"/>
            <w:vAlign w:val="center"/>
          </w:tcPr>
          <w:p w14:paraId="02AE5CA2" w14:textId="77777777" w:rsidR="006507DA" w:rsidRPr="00965731" w:rsidRDefault="006507DA" w:rsidP="009937F7">
            <w:pPr>
              <w:suppressAutoHyphens/>
              <w:ind w:rightChars="200" w:right="420"/>
              <w:jc w:val="center"/>
              <w:rPr>
                <w:rFonts w:ascii="宋体" w:hAnsi="宋体"/>
                <w:sz w:val="24"/>
              </w:rPr>
            </w:pPr>
            <w:r w:rsidRPr="00965731">
              <w:rPr>
                <w:rFonts w:ascii="宋体" w:hAnsi="宋体"/>
                <w:sz w:val="24"/>
              </w:rPr>
              <w:t>电源</w:t>
            </w:r>
          </w:p>
        </w:tc>
        <w:tc>
          <w:tcPr>
            <w:tcW w:w="7386" w:type="dxa"/>
          </w:tcPr>
          <w:p w14:paraId="7624771C" w14:textId="77777777" w:rsidR="006507DA" w:rsidRPr="00965731" w:rsidRDefault="006507DA" w:rsidP="009937F7">
            <w:pPr>
              <w:suppressAutoHyphens/>
              <w:ind w:leftChars="200" w:left="420" w:rightChars="200" w:right="420" w:firstLineChars="200" w:firstLine="480"/>
              <w:jc w:val="left"/>
              <w:rPr>
                <w:rFonts w:ascii="宋体" w:hAnsi="宋体"/>
                <w:sz w:val="24"/>
              </w:rPr>
            </w:pPr>
            <w:r w:rsidRPr="00965731">
              <w:rPr>
                <w:rFonts w:ascii="宋体" w:hAnsi="宋体"/>
                <w:sz w:val="24"/>
              </w:rPr>
              <w:t>9～24V DC，内</w:t>
            </w:r>
            <w:proofErr w:type="gramStart"/>
            <w:r w:rsidRPr="00965731">
              <w:rPr>
                <w:rFonts w:ascii="宋体" w:hAnsi="宋体"/>
                <w:sz w:val="24"/>
              </w:rPr>
              <w:t>正外负</w:t>
            </w:r>
            <w:proofErr w:type="gramEnd"/>
            <w:r w:rsidRPr="00965731">
              <w:rPr>
                <w:rFonts w:ascii="宋体" w:hAnsi="宋体"/>
                <w:sz w:val="24"/>
              </w:rPr>
              <w:t>，标准电源插座；</w:t>
            </w:r>
          </w:p>
          <w:p w14:paraId="6FFA5938" w14:textId="77777777" w:rsidR="006507DA" w:rsidRPr="00965731" w:rsidRDefault="006507DA" w:rsidP="009937F7">
            <w:pPr>
              <w:suppressAutoHyphens/>
              <w:ind w:leftChars="200" w:left="420" w:rightChars="200" w:right="420" w:firstLineChars="200" w:firstLine="480"/>
              <w:jc w:val="left"/>
              <w:rPr>
                <w:rFonts w:ascii="宋体" w:hAnsi="宋体"/>
                <w:sz w:val="24"/>
              </w:rPr>
            </w:pPr>
            <w:r w:rsidRPr="00965731">
              <w:rPr>
                <w:rFonts w:ascii="宋体" w:hAnsi="宋体"/>
                <w:sz w:val="24"/>
              </w:rPr>
              <w:t>支持接线端子方式。</w:t>
            </w:r>
          </w:p>
        </w:tc>
      </w:tr>
      <w:tr w:rsidR="006507DA" w:rsidRPr="00965731" w14:paraId="45F1E54D" w14:textId="77777777" w:rsidTr="009937F7">
        <w:trPr>
          <w:trHeight w:val="1407"/>
        </w:trPr>
        <w:tc>
          <w:tcPr>
            <w:tcW w:w="2078" w:type="dxa"/>
            <w:vAlign w:val="center"/>
          </w:tcPr>
          <w:p w14:paraId="424C60E7" w14:textId="77777777" w:rsidR="006507DA" w:rsidRPr="00965731" w:rsidRDefault="006507DA" w:rsidP="009937F7">
            <w:pPr>
              <w:suppressAutoHyphens/>
              <w:ind w:rightChars="200" w:right="420"/>
              <w:jc w:val="center"/>
              <w:rPr>
                <w:rFonts w:ascii="宋体" w:hAnsi="宋体"/>
                <w:bCs/>
                <w:sz w:val="24"/>
              </w:rPr>
            </w:pPr>
            <w:r w:rsidRPr="00965731">
              <w:rPr>
                <w:rFonts w:ascii="宋体" w:hAnsi="宋体"/>
                <w:bCs/>
                <w:sz w:val="24"/>
              </w:rPr>
              <w:t>串口参数</w:t>
            </w:r>
          </w:p>
        </w:tc>
        <w:tc>
          <w:tcPr>
            <w:tcW w:w="7386" w:type="dxa"/>
          </w:tcPr>
          <w:p w14:paraId="072E5E34" w14:textId="77777777" w:rsidR="006507DA" w:rsidRPr="00965731" w:rsidRDefault="006507DA" w:rsidP="009937F7">
            <w:pPr>
              <w:suppressAutoHyphens/>
              <w:ind w:leftChars="200" w:left="420" w:rightChars="200" w:right="420" w:firstLineChars="200" w:firstLine="480"/>
              <w:jc w:val="left"/>
              <w:rPr>
                <w:rFonts w:ascii="宋体" w:hAnsi="宋体"/>
                <w:bCs/>
                <w:sz w:val="24"/>
              </w:rPr>
            </w:pPr>
            <w:r w:rsidRPr="00965731">
              <w:rPr>
                <w:rFonts w:ascii="宋体" w:hAnsi="宋体"/>
                <w:bCs/>
                <w:sz w:val="24"/>
              </w:rPr>
              <w:t>波特率：1200~460800bps</w:t>
            </w:r>
          </w:p>
          <w:p w14:paraId="18E0B407" w14:textId="77777777" w:rsidR="006507DA" w:rsidRPr="00965731" w:rsidRDefault="006507DA" w:rsidP="009937F7">
            <w:pPr>
              <w:suppressAutoHyphens/>
              <w:ind w:leftChars="200" w:left="420" w:rightChars="200" w:right="420" w:firstLineChars="200" w:firstLine="480"/>
              <w:jc w:val="left"/>
              <w:rPr>
                <w:rFonts w:ascii="宋体" w:hAnsi="宋体"/>
                <w:bCs/>
                <w:sz w:val="24"/>
              </w:rPr>
            </w:pPr>
            <w:r w:rsidRPr="00965731">
              <w:rPr>
                <w:rFonts w:ascii="宋体" w:hAnsi="宋体"/>
                <w:bCs/>
                <w:sz w:val="24"/>
              </w:rPr>
              <w:t>串口数：</w:t>
            </w:r>
            <w:r w:rsidRPr="00965731">
              <w:rPr>
                <w:rFonts w:ascii="宋体" w:hAnsi="宋体"/>
                <w:sz w:val="24"/>
              </w:rPr>
              <w:t>1/2/4/</w:t>
            </w:r>
            <w:r w:rsidRPr="00965731">
              <w:rPr>
                <w:rFonts w:ascii="宋体" w:hAnsi="宋体"/>
                <w:bCs/>
                <w:sz w:val="24"/>
              </w:rPr>
              <w:t>8</w:t>
            </w:r>
          </w:p>
          <w:p w14:paraId="7F6740CA" w14:textId="77777777" w:rsidR="006507DA" w:rsidRPr="00965731" w:rsidRDefault="006507DA" w:rsidP="009937F7">
            <w:pPr>
              <w:suppressAutoHyphens/>
              <w:ind w:leftChars="200" w:left="420" w:rightChars="200" w:right="420" w:firstLineChars="200" w:firstLine="480"/>
              <w:jc w:val="left"/>
              <w:rPr>
                <w:rFonts w:ascii="宋体" w:hAnsi="宋体"/>
                <w:bCs/>
                <w:sz w:val="24"/>
              </w:rPr>
            </w:pPr>
            <w:r w:rsidRPr="00965731">
              <w:rPr>
                <w:rFonts w:ascii="宋体" w:hAnsi="宋体"/>
                <w:bCs/>
                <w:sz w:val="24"/>
              </w:rPr>
              <w:t>校验位：None, 奇校验, 偶校验, 标记, 空格</w:t>
            </w:r>
          </w:p>
          <w:p w14:paraId="372D73D4" w14:textId="77777777" w:rsidR="006507DA" w:rsidRPr="00965731" w:rsidRDefault="006507DA" w:rsidP="009937F7">
            <w:pPr>
              <w:suppressAutoHyphens/>
              <w:ind w:leftChars="200" w:left="420" w:rightChars="200" w:right="420" w:firstLineChars="200" w:firstLine="480"/>
              <w:jc w:val="left"/>
              <w:rPr>
                <w:rFonts w:ascii="宋体" w:hAnsi="宋体"/>
                <w:bCs/>
                <w:sz w:val="24"/>
              </w:rPr>
            </w:pPr>
            <w:r w:rsidRPr="00965731">
              <w:rPr>
                <w:rFonts w:ascii="宋体" w:hAnsi="宋体"/>
                <w:bCs/>
                <w:sz w:val="24"/>
              </w:rPr>
              <w:t>数据位：5～9</w:t>
            </w:r>
          </w:p>
          <w:p w14:paraId="65C15BF6" w14:textId="77777777" w:rsidR="006507DA" w:rsidRPr="00965731" w:rsidRDefault="006507DA" w:rsidP="009937F7">
            <w:pPr>
              <w:suppressAutoHyphens/>
              <w:ind w:leftChars="200" w:left="420" w:rightChars="200" w:right="420" w:firstLineChars="200" w:firstLine="480"/>
              <w:jc w:val="left"/>
              <w:rPr>
                <w:rFonts w:ascii="宋体" w:hAnsi="宋体"/>
                <w:bCs/>
                <w:sz w:val="24"/>
              </w:rPr>
            </w:pPr>
            <w:r w:rsidRPr="00965731">
              <w:rPr>
                <w:rFonts w:ascii="宋体" w:hAnsi="宋体"/>
                <w:bCs/>
                <w:sz w:val="24"/>
              </w:rPr>
              <w:t>流控：RTS/CTS，DTR/DCR, NONE</w:t>
            </w:r>
          </w:p>
        </w:tc>
      </w:tr>
      <w:tr w:rsidR="006507DA" w:rsidRPr="00965731" w14:paraId="492486C8" w14:textId="77777777" w:rsidTr="009937F7">
        <w:trPr>
          <w:trHeight w:val="292"/>
        </w:trPr>
        <w:tc>
          <w:tcPr>
            <w:tcW w:w="2078" w:type="dxa"/>
            <w:vAlign w:val="center"/>
          </w:tcPr>
          <w:p w14:paraId="6BF69B41" w14:textId="77777777" w:rsidR="006507DA" w:rsidRPr="00965731" w:rsidRDefault="006507DA" w:rsidP="009937F7">
            <w:pPr>
              <w:suppressAutoHyphens/>
              <w:ind w:rightChars="200" w:right="420"/>
              <w:jc w:val="center"/>
              <w:rPr>
                <w:rFonts w:ascii="宋体" w:hAnsi="宋体"/>
                <w:bCs/>
                <w:sz w:val="24"/>
              </w:rPr>
            </w:pPr>
            <w:r w:rsidRPr="00965731">
              <w:rPr>
                <w:rFonts w:ascii="宋体" w:hAnsi="宋体"/>
                <w:bCs/>
                <w:sz w:val="24"/>
              </w:rPr>
              <w:t>软件协议</w:t>
            </w:r>
          </w:p>
        </w:tc>
        <w:tc>
          <w:tcPr>
            <w:tcW w:w="7386" w:type="dxa"/>
          </w:tcPr>
          <w:p w14:paraId="6EAEF61C" w14:textId="77777777" w:rsidR="006507DA" w:rsidRPr="00965731" w:rsidRDefault="006507DA" w:rsidP="009937F7">
            <w:pPr>
              <w:suppressAutoHyphens/>
              <w:ind w:leftChars="200" w:left="420" w:rightChars="200" w:right="420" w:firstLineChars="200" w:firstLine="480"/>
              <w:jc w:val="left"/>
              <w:rPr>
                <w:rFonts w:ascii="宋体" w:hAnsi="宋体"/>
                <w:bCs/>
                <w:sz w:val="24"/>
              </w:rPr>
            </w:pPr>
            <w:r w:rsidRPr="00965731">
              <w:rPr>
                <w:rFonts w:ascii="宋体" w:hAnsi="宋体"/>
                <w:bCs/>
                <w:sz w:val="24"/>
              </w:rPr>
              <w:t>ETHERNET、IP、TCP、UDP、HTTP、ARP、ICMP、DHCP、DNS</w:t>
            </w:r>
          </w:p>
        </w:tc>
      </w:tr>
      <w:tr w:rsidR="006507DA" w:rsidRPr="00965731" w14:paraId="1BED5D6A" w14:textId="77777777" w:rsidTr="009937F7">
        <w:trPr>
          <w:trHeight w:val="292"/>
        </w:trPr>
        <w:tc>
          <w:tcPr>
            <w:tcW w:w="2078" w:type="dxa"/>
            <w:vAlign w:val="center"/>
          </w:tcPr>
          <w:p w14:paraId="1953952E" w14:textId="77777777" w:rsidR="006507DA" w:rsidRPr="00965731" w:rsidRDefault="006507DA" w:rsidP="009937F7">
            <w:pPr>
              <w:suppressAutoHyphens/>
              <w:ind w:rightChars="200" w:right="420"/>
              <w:jc w:val="center"/>
              <w:rPr>
                <w:rFonts w:ascii="宋体" w:hAnsi="宋体"/>
                <w:bCs/>
                <w:sz w:val="24"/>
              </w:rPr>
            </w:pPr>
            <w:r w:rsidRPr="00965731">
              <w:rPr>
                <w:rFonts w:ascii="宋体" w:hAnsi="宋体"/>
                <w:bCs/>
                <w:sz w:val="24"/>
              </w:rPr>
              <w:t>功耗</w:t>
            </w:r>
          </w:p>
        </w:tc>
        <w:tc>
          <w:tcPr>
            <w:tcW w:w="7386" w:type="dxa"/>
          </w:tcPr>
          <w:p w14:paraId="368EB61E" w14:textId="77777777" w:rsidR="006507DA" w:rsidRPr="00965731" w:rsidRDefault="006507DA" w:rsidP="009937F7">
            <w:pPr>
              <w:suppressAutoHyphens/>
              <w:ind w:leftChars="200" w:left="420" w:rightChars="200" w:right="420" w:firstLineChars="200" w:firstLine="480"/>
              <w:jc w:val="left"/>
              <w:rPr>
                <w:rFonts w:ascii="宋体" w:hAnsi="宋体"/>
                <w:bCs/>
                <w:sz w:val="24"/>
              </w:rPr>
            </w:pPr>
            <w:r w:rsidRPr="00965731">
              <w:rPr>
                <w:rFonts w:ascii="宋体" w:hAnsi="宋体"/>
                <w:bCs/>
                <w:sz w:val="24"/>
              </w:rPr>
              <w:t>5.4W</w:t>
            </w:r>
          </w:p>
        </w:tc>
      </w:tr>
      <w:tr w:rsidR="006507DA" w:rsidRPr="00965731" w14:paraId="459950D5" w14:textId="77777777" w:rsidTr="009937F7">
        <w:trPr>
          <w:trHeight w:val="292"/>
        </w:trPr>
        <w:tc>
          <w:tcPr>
            <w:tcW w:w="2078" w:type="dxa"/>
            <w:vAlign w:val="center"/>
          </w:tcPr>
          <w:p w14:paraId="7C256E0A" w14:textId="77777777" w:rsidR="006507DA" w:rsidRPr="00965731" w:rsidRDefault="006507DA" w:rsidP="009937F7">
            <w:pPr>
              <w:suppressAutoHyphens/>
              <w:ind w:rightChars="200" w:right="420"/>
              <w:jc w:val="center"/>
              <w:rPr>
                <w:rFonts w:ascii="宋体" w:hAnsi="宋体"/>
                <w:bCs/>
                <w:sz w:val="24"/>
              </w:rPr>
            </w:pPr>
            <w:r w:rsidRPr="00965731">
              <w:rPr>
                <w:rFonts w:ascii="宋体" w:hAnsi="宋体"/>
                <w:bCs/>
                <w:sz w:val="24"/>
              </w:rPr>
              <w:t>工作温度</w:t>
            </w:r>
          </w:p>
        </w:tc>
        <w:tc>
          <w:tcPr>
            <w:tcW w:w="7386" w:type="dxa"/>
          </w:tcPr>
          <w:p w14:paraId="42FB8139" w14:textId="77777777" w:rsidR="006507DA" w:rsidRPr="00965731" w:rsidRDefault="006507DA" w:rsidP="009937F7">
            <w:pPr>
              <w:suppressAutoHyphens/>
              <w:ind w:leftChars="200" w:left="420" w:rightChars="200" w:right="420" w:firstLineChars="200" w:firstLine="480"/>
              <w:jc w:val="left"/>
              <w:rPr>
                <w:rFonts w:ascii="宋体" w:hAnsi="宋体"/>
                <w:bCs/>
                <w:sz w:val="24"/>
              </w:rPr>
            </w:pPr>
            <w:r w:rsidRPr="00965731">
              <w:rPr>
                <w:rFonts w:ascii="宋体" w:hAnsi="宋体"/>
                <w:bCs/>
                <w:sz w:val="24"/>
              </w:rPr>
              <w:t>-45~85℃</w:t>
            </w:r>
          </w:p>
        </w:tc>
      </w:tr>
      <w:tr w:rsidR="006507DA" w:rsidRPr="00965731" w14:paraId="2494CCB3" w14:textId="77777777" w:rsidTr="009937F7">
        <w:trPr>
          <w:trHeight w:val="301"/>
        </w:trPr>
        <w:tc>
          <w:tcPr>
            <w:tcW w:w="2078" w:type="dxa"/>
            <w:vAlign w:val="center"/>
          </w:tcPr>
          <w:p w14:paraId="25BECF27" w14:textId="77777777" w:rsidR="006507DA" w:rsidRPr="00965731" w:rsidRDefault="006507DA" w:rsidP="009937F7">
            <w:pPr>
              <w:suppressAutoHyphens/>
              <w:ind w:rightChars="200" w:right="420"/>
              <w:jc w:val="center"/>
              <w:rPr>
                <w:rFonts w:ascii="宋体" w:hAnsi="宋体"/>
                <w:bCs/>
                <w:sz w:val="24"/>
              </w:rPr>
            </w:pPr>
            <w:r w:rsidRPr="00965731">
              <w:rPr>
                <w:rFonts w:ascii="宋体" w:hAnsi="宋体"/>
                <w:bCs/>
                <w:sz w:val="24"/>
              </w:rPr>
              <w:t>工作相对湿度</w:t>
            </w:r>
          </w:p>
        </w:tc>
        <w:tc>
          <w:tcPr>
            <w:tcW w:w="7386" w:type="dxa"/>
          </w:tcPr>
          <w:p w14:paraId="241DC17E" w14:textId="77777777" w:rsidR="006507DA" w:rsidRPr="00965731" w:rsidRDefault="006507DA" w:rsidP="009937F7">
            <w:pPr>
              <w:suppressAutoHyphens/>
              <w:ind w:leftChars="200" w:left="420" w:rightChars="200" w:right="420" w:firstLineChars="200" w:firstLine="480"/>
              <w:jc w:val="left"/>
              <w:rPr>
                <w:rFonts w:ascii="宋体" w:hAnsi="宋体"/>
                <w:bCs/>
                <w:sz w:val="24"/>
              </w:rPr>
            </w:pPr>
            <w:r w:rsidRPr="00965731">
              <w:rPr>
                <w:rFonts w:ascii="宋体" w:hAnsi="宋体"/>
                <w:bCs/>
                <w:sz w:val="24"/>
              </w:rPr>
              <w:t>5~95%相对湿度</w:t>
            </w:r>
          </w:p>
        </w:tc>
      </w:tr>
    </w:tbl>
    <w:p w14:paraId="7B7DC544" w14:textId="77777777" w:rsidR="006507DA" w:rsidRPr="00965731" w:rsidRDefault="006507DA" w:rsidP="006507DA">
      <w:pPr>
        <w:spacing w:afterLines="25" w:after="78" w:line="440" w:lineRule="exact"/>
        <w:ind w:leftChars="200" w:left="420" w:rightChars="200" w:right="420" w:firstLineChars="200" w:firstLine="480"/>
        <w:rPr>
          <w:rFonts w:ascii="宋体" w:hAnsi="宋体"/>
          <w:sz w:val="24"/>
        </w:rPr>
      </w:pPr>
      <w:r w:rsidRPr="00965731">
        <w:rPr>
          <w:rFonts w:ascii="宋体" w:hAnsi="宋体"/>
          <w:sz w:val="24"/>
        </w:rPr>
        <w:t>5.14 超声波流量计</w:t>
      </w:r>
      <w:r w:rsidRPr="00965731">
        <w:rPr>
          <w:rFonts w:ascii="宋体" w:hAnsi="宋体" w:hint="eastAsia"/>
          <w:sz w:val="24"/>
        </w:rPr>
        <w:t>（含信号线敷设、接线及调试）</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2"/>
        <w:gridCol w:w="7402"/>
      </w:tblGrid>
      <w:tr w:rsidR="006507DA" w:rsidRPr="00965731" w14:paraId="5D404DF1" w14:textId="77777777" w:rsidTr="009937F7">
        <w:trPr>
          <w:trHeight w:val="314"/>
        </w:trPr>
        <w:tc>
          <w:tcPr>
            <w:tcW w:w="2062" w:type="dxa"/>
            <w:vAlign w:val="center"/>
          </w:tcPr>
          <w:p w14:paraId="2305C488" w14:textId="77777777" w:rsidR="006507DA" w:rsidRPr="00965731" w:rsidRDefault="006507DA" w:rsidP="009937F7">
            <w:pPr>
              <w:suppressAutoHyphens/>
              <w:ind w:leftChars="200" w:left="420" w:rightChars="200" w:right="420"/>
              <w:jc w:val="center"/>
              <w:rPr>
                <w:rFonts w:ascii="宋体" w:hAnsi="宋体"/>
                <w:b/>
                <w:sz w:val="24"/>
              </w:rPr>
            </w:pPr>
            <w:r w:rsidRPr="00965731">
              <w:rPr>
                <w:rFonts w:ascii="宋体" w:hAnsi="宋体"/>
                <w:b/>
                <w:sz w:val="24"/>
              </w:rPr>
              <w:t>指标项</w:t>
            </w:r>
          </w:p>
        </w:tc>
        <w:tc>
          <w:tcPr>
            <w:tcW w:w="7402" w:type="dxa"/>
          </w:tcPr>
          <w:p w14:paraId="2F514E94" w14:textId="77777777" w:rsidR="006507DA" w:rsidRPr="00965731" w:rsidRDefault="006507DA" w:rsidP="009937F7">
            <w:pPr>
              <w:suppressAutoHyphens/>
              <w:ind w:leftChars="200" w:left="420" w:rightChars="200" w:right="420" w:firstLineChars="200" w:firstLine="482"/>
              <w:jc w:val="center"/>
              <w:rPr>
                <w:rFonts w:ascii="宋体" w:hAnsi="宋体"/>
                <w:b/>
                <w:sz w:val="24"/>
              </w:rPr>
            </w:pPr>
            <w:r w:rsidRPr="00965731">
              <w:rPr>
                <w:rFonts w:ascii="宋体" w:hAnsi="宋体"/>
                <w:b/>
                <w:sz w:val="24"/>
              </w:rPr>
              <w:t>技术规格要求</w:t>
            </w:r>
          </w:p>
        </w:tc>
      </w:tr>
      <w:tr w:rsidR="006507DA" w:rsidRPr="00965731" w14:paraId="558DD20E" w14:textId="77777777" w:rsidTr="009937F7">
        <w:trPr>
          <w:trHeight w:val="912"/>
        </w:trPr>
        <w:tc>
          <w:tcPr>
            <w:tcW w:w="2062" w:type="dxa"/>
            <w:vAlign w:val="center"/>
          </w:tcPr>
          <w:p w14:paraId="06FB1003" w14:textId="77777777" w:rsidR="006507DA" w:rsidRPr="00965731" w:rsidRDefault="006507DA" w:rsidP="009937F7">
            <w:pPr>
              <w:suppressAutoHyphens/>
              <w:ind w:leftChars="200" w:left="420" w:rightChars="200" w:right="420"/>
              <w:jc w:val="center"/>
              <w:rPr>
                <w:rFonts w:ascii="宋体" w:hAnsi="宋体"/>
                <w:sz w:val="24"/>
              </w:rPr>
            </w:pPr>
            <w:r w:rsidRPr="00965731">
              <w:rPr>
                <w:rFonts w:ascii="宋体" w:hAnsi="宋体"/>
                <w:sz w:val="24"/>
              </w:rPr>
              <w:t>技术标准</w:t>
            </w:r>
          </w:p>
        </w:tc>
        <w:tc>
          <w:tcPr>
            <w:tcW w:w="7402" w:type="dxa"/>
            <w:vAlign w:val="center"/>
          </w:tcPr>
          <w:p w14:paraId="68A2076C" w14:textId="77777777" w:rsidR="006507DA" w:rsidRPr="00965731" w:rsidRDefault="006507DA" w:rsidP="009937F7">
            <w:pPr>
              <w:suppressAutoHyphens/>
              <w:ind w:rightChars="200" w:right="420"/>
              <w:rPr>
                <w:rFonts w:ascii="宋体" w:hAnsi="宋体"/>
                <w:sz w:val="24"/>
              </w:rPr>
            </w:pPr>
            <w:r w:rsidRPr="00965731">
              <w:rPr>
                <w:rFonts w:ascii="宋体" w:hAnsi="宋体"/>
                <w:sz w:val="24"/>
              </w:rPr>
              <w:t>GB/T 778.1~3-2007《封闭式管道中水流量的测量 饮用冷水水表和热水水表》、CJ266-2008《饮用水冷水水表安全规则》、JJG162-2009《冷水水表检定规章》的技术要求。</w:t>
            </w:r>
          </w:p>
          <w:p w14:paraId="2B03AD40" w14:textId="77777777" w:rsidR="006507DA" w:rsidRPr="00965731" w:rsidRDefault="006507DA" w:rsidP="009937F7">
            <w:pPr>
              <w:suppressAutoHyphens/>
              <w:ind w:rightChars="200" w:right="420"/>
              <w:rPr>
                <w:rFonts w:ascii="宋体" w:hAnsi="宋体"/>
                <w:sz w:val="24"/>
              </w:rPr>
            </w:pPr>
            <w:r w:rsidRPr="00965731">
              <w:rPr>
                <w:rFonts w:ascii="宋体" w:hAnsi="宋体"/>
                <w:sz w:val="24"/>
              </w:rPr>
              <w:t>DN15、DN20、DN25、DN32、DN40、DN80、DN50、DN65、DN70超声波水表可选；</w:t>
            </w:r>
          </w:p>
          <w:p w14:paraId="471A431F" w14:textId="77777777" w:rsidR="006507DA" w:rsidRPr="00965731" w:rsidRDefault="006507DA" w:rsidP="009937F7">
            <w:pPr>
              <w:suppressAutoHyphens/>
              <w:ind w:rightChars="200" w:right="420"/>
              <w:rPr>
                <w:rFonts w:ascii="宋体" w:hAnsi="宋体"/>
                <w:sz w:val="24"/>
              </w:rPr>
            </w:pPr>
            <w:r w:rsidRPr="00965731">
              <w:rPr>
                <w:rFonts w:ascii="宋体" w:hAnsi="宋体"/>
                <w:sz w:val="24"/>
              </w:rPr>
              <w:t>DN100、DN200热量表可选。</w:t>
            </w:r>
          </w:p>
        </w:tc>
      </w:tr>
      <w:tr w:rsidR="006507DA" w:rsidRPr="00965731" w14:paraId="4E8BCF28" w14:textId="77777777" w:rsidTr="009937F7">
        <w:trPr>
          <w:trHeight w:val="534"/>
        </w:trPr>
        <w:tc>
          <w:tcPr>
            <w:tcW w:w="2062" w:type="dxa"/>
            <w:vAlign w:val="center"/>
          </w:tcPr>
          <w:p w14:paraId="3CC03C1A" w14:textId="77777777" w:rsidR="006507DA" w:rsidRPr="00965731" w:rsidRDefault="006507DA" w:rsidP="009937F7">
            <w:pPr>
              <w:suppressAutoHyphens/>
              <w:ind w:rightChars="200" w:right="420" w:firstLineChars="250" w:firstLine="600"/>
              <w:jc w:val="center"/>
              <w:rPr>
                <w:rFonts w:ascii="宋体" w:hAnsi="宋体"/>
                <w:sz w:val="24"/>
              </w:rPr>
            </w:pPr>
            <w:r w:rsidRPr="00965731">
              <w:rPr>
                <w:rFonts w:ascii="宋体" w:hAnsi="宋体"/>
                <w:sz w:val="24"/>
              </w:rPr>
              <w:t>类型</w:t>
            </w:r>
          </w:p>
        </w:tc>
        <w:tc>
          <w:tcPr>
            <w:tcW w:w="7402" w:type="dxa"/>
            <w:vAlign w:val="center"/>
          </w:tcPr>
          <w:p w14:paraId="35CE8331" w14:textId="77777777" w:rsidR="006507DA" w:rsidRPr="00965731" w:rsidRDefault="006507DA" w:rsidP="009937F7">
            <w:pPr>
              <w:suppressAutoHyphens/>
              <w:ind w:rightChars="200" w:right="420"/>
              <w:rPr>
                <w:rFonts w:ascii="宋体" w:hAnsi="宋体"/>
                <w:sz w:val="24"/>
              </w:rPr>
            </w:pPr>
            <w:r w:rsidRPr="00965731">
              <w:rPr>
                <w:rFonts w:ascii="宋体" w:hAnsi="宋体"/>
                <w:sz w:val="24"/>
              </w:rPr>
              <w:t>管道式超声波流量计。</w:t>
            </w:r>
          </w:p>
        </w:tc>
      </w:tr>
      <w:tr w:rsidR="006507DA" w:rsidRPr="00965731" w14:paraId="41C38872" w14:textId="77777777" w:rsidTr="009937F7">
        <w:trPr>
          <w:trHeight w:val="534"/>
        </w:trPr>
        <w:tc>
          <w:tcPr>
            <w:tcW w:w="2062" w:type="dxa"/>
            <w:vAlign w:val="center"/>
          </w:tcPr>
          <w:p w14:paraId="649721FF" w14:textId="77777777" w:rsidR="006507DA" w:rsidRPr="00965731" w:rsidRDefault="006507DA" w:rsidP="009937F7">
            <w:pPr>
              <w:suppressAutoHyphens/>
              <w:ind w:leftChars="200" w:left="420" w:rightChars="200" w:right="420"/>
              <w:jc w:val="center"/>
              <w:rPr>
                <w:rFonts w:ascii="宋体" w:hAnsi="宋体"/>
                <w:sz w:val="24"/>
              </w:rPr>
            </w:pPr>
            <w:r w:rsidRPr="00965731">
              <w:rPr>
                <w:rFonts w:ascii="宋体" w:hAnsi="宋体"/>
                <w:sz w:val="24"/>
              </w:rPr>
              <w:t>输出参数</w:t>
            </w:r>
          </w:p>
        </w:tc>
        <w:tc>
          <w:tcPr>
            <w:tcW w:w="7402" w:type="dxa"/>
            <w:vAlign w:val="center"/>
          </w:tcPr>
          <w:p w14:paraId="15002621" w14:textId="77777777" w:rsidR="006507DA" w:rsidRPr="00965731" w:rsidRDefault="006507DA" w:rsidP="009937F7">
            <w:pPr>
              <w:suppressAutoHyphens/>
              <w:ind w:rightChars="200" w:right="420"/>
              <w:rPr>
                <w:rFonts w:ascii="宋体" w:hAnsi="宋体"/>
                <w:sz w:val="24"/>
              </w:rPr>
            </w:pPr>
            <w:r w:rsidRPr="00965731">
              <w:rPr>
                <w:rFonts w:ascii="宋体" w:hAnsi="宋体"/>
                <w:sz w:val="24"/>
              </w:rPr>
              <w:t>累计流量、瞬时流量、水温等。</w:t>
            </w:r>
          </w:p>
        </w:tc>
      </w:tr>
      <w:tr w:rsidR="006507DA" w:rsidRPr="00965731" w14:paraId="2BC02DB3" w14:textId="77777777" w:rsidTr="009937F7">
        <w:trPr>
          <w:trHeight w:val="314"/>
        </w:trPr>
        <w:tc>
          <w:tcPr>
            <w:tcW w:w="2062" w:type="dxa"/>
            <w:vAlign w:val="center"/>
          </w:tcPr>
          <w:p w14:paraId="055649B2" w14:textId="77777777" w:rsidR="006507DA" w:rsidRPr="00965731" w:rsidRDefault="006507DA" w:rsidP="009937F7">
            <w:pPr>
              <w:suppressAutoHyphens/>
              <w:ind w:rightChars="200" w:right="420"/>
              <w:jc w:val="center"/>
              <w:rPr>
                <w:rFonts w:ascii="宋体" w:hAnsi="宋体"/>
                <w:sz w:val="24"/>
              </w:rPr>
            </w:pPr>
            <w:r w:rsidRPr="00965731">
              <w:rPr>
                <w:rFonts w:ascii="宋体" w:hAnsi="宋体"/>
                <w:sz w:val="24"/>
              </w:rPr>
              <w:t xml:space="preserve"> 准确度等级</w:t>
            </w:r>
          </w:p>
        </w:tc>
        <w:tc>
          <w:tcPr>
            <w:tcW w:w="7402" w:type="dxa"/>
            <w:vAlign w:val="center"/>
          </w:tcPr>
          <w:p w14:paraId="5A55E1B1"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≥2级。</w:t>
            </w:r>
          </w:p>
        </w:tc>
      </w:tr>
      <w:tr w:rsidR="006507DA" w:rsidRPr="00965731" w14:paraId="553F2A1D" w14:textId="77777777" w:rsidTr="009937F7">
        <w:trPr>
          <w:trHeight w:val="314"/>
        </w:trPr>
        <w:tc>
          <w:tcPr>
            <w:tcW w:w="2062" w:type="dxa"/>
            <w:vAlign w:val="center"/>
          </w:tcPr>
          <w:p w14:paraId="06A6032C" w14:textId="77777777" w:rsidR="006507DA" w:rsidRPr="00965731" w:rsidRDefault="006507DA" w:rsidP="009937F7">
            <w:pPr>
              <w:suppressAutoHyphens/>
              <w:ind w:leftChars="200" w:left="420" w:rightChars="200" w:right="420"/>
              <w:jc w:val="center"/>
              <w:rPr>
                <w:rFonts w:ascii="宋体" w:hAnsi="宋体"/>
                <w:sz w:val="24"/>
              </w:rPr>
            </w:pPr>
            <w:r w:rsidRPr="00965731">
              <w:rPr>
                <w:rFonts w:ascii="宋体" w:hAnsi="宋体"/>
                <w:sz w:val="24"/>
              </w:rPr>
              <w:t>量程比</w:t>
            </w:r>
          </w:p>
        </w:tc>
        <w:tc>
          <w:tcPr>
            <w:tcW w:w="7402" w:type="dxa"/>
            <w:vAlign w:val="center"/>
          </w:tcPr>
          <w:p w14:paraId="29D46BFA"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100：1。</w:t>
            </w:r>
          </w:p>
        </w:tc>
      </w:tr>
      <w:tr w:rsidR="006507DA" w:rsidRPr="00965731" w14:paraId="1DE102F9" w14:textId="77777777" w:rsidTr="009937F7">
        <w:trPr>
          <w:trHeight w:val="612"/>
        </w:trPr>
        <w:tc>
          <w:tcPr>
            <w:tcW w:w="2062" w:type="dxa"/>
            <w:vAlign w:val="center"/>
          </w:tcPr>
          <w:p w14:paraId="733F81A2" w14:textId="77777777" w:rsidR="006507DA" w:rsidRPr="00965731" w:rsidRDefault="006507DA" w:rsidP="009937F7">
            <w:pPr>
              <w:suppressAutoHyphens/>
              <w:ind w:rightChars="200" w:right="420"/>
              <w:jc w:val="center"/>
              <w:rPr>
                <w:rFonts w:ascii="宋体" w:hAnsi="宋体"/>
                <w:sz w:val="24"/>
              </w:rPr>
            </w:pPr>
            <w:r w:rsidRPr="00965731">
              <w:rPr>
                <w:rFonts w:ascii="宋体" w:hAnsi="宋体"/>
                <w:sz w:val="24"/>
              </w:rPr>
              <w:t xml:space="preserve"> 气候和机械环境条件</w:t>
            </w:r>
          </w:p>
        </w:tc>
        <w:tc>
          <w:tcPr>
            <w:tcW w:w="7402" w:type="dxa"/>
            <w:vAlign w:val="center"/>
          </w:tcPr>
          <w:p w14:paraId="665D21A7"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C级。</w:t>
            </w:r>
          </w:p>
        </w:tc>
      </w:tr>
      <w:tr w:rsidR="006507DA" w:rsidRPr="00965731" w14:paraId="33D1C486" w14:textId="77777777" w:rsidTr="009937F7">
        <w:trPr>
          <w:trHeight w:val="314"/>
        </w:trPr>
        <w:tc>
          <w:tcPr>
            <w:tcW w:w="2062" w:type="dxa"/>
            <w:vAlign w:val="center"/>
          </w:tcPr>
          <w:p w14:paraId="5C3BD53C" w14:textId="77777777" w:rsidR="006507DA" w:rsidRPr="00965731" w:rsidRDefault="006507DA" w:rsidP="009937F7">
            <w:pPr>
              <w:suppressAutoHyphens/>
              <w:ind w:leftChars="200" w:left="420" w:rightChars="200" w:right="420"/>
              <w:jc w:val="center"/>
              <w:rPr>
                <w:rFonts w:ascii="宋体" w:hAnsi="宋体"/>
                <w:sz w:val="24"/>
              </w:rPr>
            </w:pPr>
            <w:r w:rsidRPr="00965731">
              <w:rPr>
                <w:rFonts w:ascii="宋体" w:hAnsi="宋体"/>
                <w:sz w:val="24"/>
              </w:rPr>
              <w:t>工作压力</w:t>
            </w:r>
          </w:p>
        </w:tc>
        <w:tc>
          <w:tcPr>
            <w:tcW w:w="7402" w:type="dxa"/>
          </w:tcPr>
          <w:p w14:paraId="7E704346"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≤1.6MPa。</w:t>
            </w:r>
          </w:p>
        </w:tc>
      </w:tr>
      <w:tr w:rsidR="006507DA" w:rsidRPr="00965731" w14:paraId="5BD3972B" w14:textId="77777777" w:rsidTr="009937F7">
        <w:trPr>
          <w:trHeight w:val="314"/>
        </w:trPr>
        <w:tc>
          <w:tcPr>
            <w:tcW w:w="2062" w:type="dxa"/>
            <w:vAlign w:val="center"/>
          </w:tcPr>
          <w:p w14:paraId="116D1855" w14:textId="77777777" w:rsidR="006507DA" w:rsidRPr="00965731" w:rsidRDefault="006507DA" w:rsidP="009937F7">
            <w:pPr>
              <w:suppressAutoHyphens/>
              <w:ind w:leftChars="200" w:left="420" w:rightChars="200" w:right="420"/>
              <w:jc w:val="center"/>
              <w:rPr>
                <w:rFonts w:ascii="宋体" w:hAnsi="宋体"/>
                <w:sz w:val="24"/>
              </w:rPr>
            </w:pPr>
            <w:r w:rsidRPr="00965731">
              <w:rPr>
                <w:rFonts w:ascii="宋体" w:hAnsi="宋体"/>
                <w:sz w:val="24"/>
              </w:rPr>
              <w:t>防护等级</w:t>
            </w:r>
          </w:p>
        </w:tc>
        <w:tc>
          <w:tcPr>
            <w:tcW w:w="7402" w:type="dxa"/>
          </w:tcPr>
          <w:p w14:paraId="214B2B94" w14:textId="77777777" w:rsidR="006507DA" w:rsidRPr="00965731" w:rsidRDefault="006507DA" w:rsidP="009937F7">
            <w:pPr>
              <w:suppressAutoHyphens/>
              <w:ind w:leftChars="200" w:left="420" w:rightChars="200" w:right="420" w:firstLineChars="200" w:firstLine="482"/>
              <w:rPr>
                <w:rFonts w:ascii="宋体" w:hAnsi="宋体"/>
                <w:sz w:val="24"/>
              </w:rPr>
            </w:pPr>
            <w:r w:rsidRPr="00965731">
              <w:rPr>
                <w:rFonts w:ascii="宋体" w:hAnsi="宋体"/>
                <w:b/>
                <w:bCs/>
                <w:sz w:val="24"/>
              </w:rPr>
              <w:t>#</w:t>
            </w:r>
            <w:r w:rsidRPr="00965731">
              <w:rPr>
                <w:rFonts w:ascii="宋体" w:hAnsi="宋体"/>
                <w:sz w:val="24"/>
              </w:rPr>
              <w:t>IP68，</w:t>
            </w:r>
            <w:r w:rsidRPr="00965731">
              <w:rPr>
                <w:rFonts w:ascii="宋体" w:hAnsi="宋体"/>
                <w:bCs/>
                <w:sz w:val="24"/>
              </w:rPr>
              <w:t>并提供相关部门的检测结果报告。</w:t>
            </w:r>
          </w:p>
        </w:tc>
      </w:tr>
      <w:tr w:rsidR="006507DA" w:rsidRPr="00965731" w14:paraId="69D10ADB" w14:textId="77777777" w:rsidTr="009937F7">
        <w:trPr>
          <w:trHeight w:val="555"/>
        </w:trPr>
        <w:tc>
          <w:tcPr>
            <w:tcW w:w="2062" w:type="dxa"/>
            <w:vAlign w:val="center"/>
          </w:tcPr>
          <w:p w14:paraId="5F5B349F" w14:textId="77777777" w:rsidR="006507DA" w:rsidRPr="00965731" w:rsidRDefault="006507DA" w:rsidP="009937F7">
            <w:pPr>
              <w:suppressAutoHyphens/>
              <w:ind w:leftChars="200" w:left="420" w:rightChars="200" w:right="420"/>
              <w:jc w:val="center"/>
              <w:rPr>
                <w:rFonts w:ascii="宋体" w:hAnsi="宋体"/>
                <w:sz w:val="24"/>
              </w:rPr>
            </w:pPr>
            <w:r w:rsidRPr="00965731">
              <w:rPr>
                <w:rFonts w:ascii="宋体" w:hAnsi="宋体"/>
                <w:sz w:val="24"/>
              </w:rPr>
              <w:t>数据存储</w:t>
            </w:r>
          </w:p>
        </w:tc>
        <w:tc>
          <w:tcPr>
            <w:tcW w:w="7402" w:type="dxa"/>
            <w:vAlign w:val="center"/>
          </w:tcPr>
          <w:p w14:paraId="48FE9619"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bCs/>
                <w:sz w:val="24"/>
              </w:rPr>
              <w:t>至少能储存18个月的数据，超过18个月，则从第一个月开始覆盖，以此类推。</w:t>
            </w:r>
          </w:p>
        </w:tc>
      </w:tr>
      <w:tr w:rsidR="006507DA" w:rsidRPr="00965731" w14:paraId="22B09D91" w14:textId="77777777" w:rsidTr="009937F7">
        <w:trPr>
          <w:trHeight w:val="314"/>
        </w:trPr>
        <w:tc>
          <w:tcPr>
            <w:tcW w:w="2062" w:type="dxa"/>
            <w:vAlign w:val="center"/>
          </w:tcPr>
          <w:p w14:paraId="139A623B" w14:textId="77777777" w:rsidR="006507DA" w:rsidRPr="00965731" w:rsidRDefault="006507DA" w:rsidP="009937F7">
            <w:pPr>
              <w:suppressAutoHyphens/>
              <w:ind w:leftChars="200" w:left="420" w:rightChars="200" w:right="420"/>
              <w:jc w:val="center"/>
              <w:rPr>
                <w:rFonts w:ascii="宋体" w:hAnsi="宋体"/>
                <w:sz w:val="24"/>
              </w:rPr>
            </w:pPr>
            <w:r w:rsidRPr="00965731">
              <w:rPr>
                <w:rFonts w:ascii="宋体" w:hAnsi="宋体"/>
                <w:sz w:val="24"/>
              </w:rPr>
              <w:t>报警提示</w:t>
            </w:r>
          </w:p>
        </w:tc>
        <w:tc>
          <w:tcPr>
            <w:tcW w:w="7402" w:type="dxa"/>
          </w:tcPr>
          <w:p w14:paraId="24B72FC7"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支持低温、高压、低压报警提示。</w:t>
            </w:r>
          </w:p>
        </w:tc>
      </w:tr>
      <w:tr w:rsidR="006507DA" w:rsidRPr="00965731" w14:paraId="746D2C7F" w14:textId="77777777" w:rsidTr="009937F7">
        <w:trPr>
          <w:trHeight w:val="314"/>
        </w:trPr>
        <w:tc>
          <w:tcPr>
            <w:tcW w:w="2062" w:type="dxa"/>
            <w:vAlign w:val="center"/>
          </w:tcPr>
          <w:p w14:paraId="6C9986F6" w14:textId="77777777" w:rsidR="006507DA" w:rsidRPr="00965731" w:rsidRDefault="006507DA" w:rsidP="009937F7">
            <w:pPr>
              <w:suppressAutoHyphens/>
              <w:ind w:leftChars="200" w:left="420" w:rightChars="200" w:right="420"/>
              <w:jc w:val="center"/>
              <w:rPr>
                <w:rFonts w:ascii="宋体" w:hAnsi="宋体"/>
                <w:sz w:val="24"/>
              </w:rPr>
            </w:pPr>
            <w:r w:rsidRPr="00965731">
              <w:rPr>
                <w:rFonts w:ascii="宋体" w:hAnsi="宋体"/>
                <w:sz w:val="24"/>
              </w:rPr>
              <w:t>通讯接口</w:t>
            </w:r>
          </w:p>
        </w:tc>
        <w:tc>
          <w:tcPr>
            <w:tcW w:w="7402" w:type="dxa"/>
          </w:tcPr>
          <w:p w14:paraId="58DB698D"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RS485接口 。</w:t>
            </w:r>
          </w:p>
        </w:tc>
      </w:tr>
      <w:tr w:rsidR="006507DA" w:rsidRPr="00965731" w14:paraId="171DC64A" w14:textId="77777777" w:rsidTr="009937F7">
        <w:trPr>
          <w:trHeight w:val="1814"/>
        </w:trPr>
        <w:tc>
          <w:tcPr>
            <w:tcW w:w="2062" w:type="dxa"/>
            <w:vAlign w:val="center"/>
          </w:tcPr>
          <w:p w14:paraId="1B510205" w14:textId="77777777" w:rsidR="006507DA" w:rsidRPr="00965731" w:rsidRDefault="006507DA" w:rsidP="009937F7">
            <w:pPr>
              <w:suppressAutoHyphens/>
              <w:ind w:leftChars="200" w:left="420" w:rightChars="200" w:right="420"/>
              <w:jc w:val="center"/>
              <w:rPr>
                <w:rFonts w:ascii="宋体" w:hAnsi="宋体"/>
                <w:sz w:val="24"/>
              </w:rPr>
            </w:pPr>
            <w:r w:rsidRPr="00965731">
              <w:rPr>
                <w:rFonts w:ascii="宋体" w:hAnsi="宋体"/>
                <w:sz w:val="24"/>
              </w:rPr>
              <w:lastRenderedPageBreak/>
              <w:t>通讯协议</w:t>
            </w:r>
          </w:p>
        </w:tc>
        <w:tc>
          <w:tcPr>
            <w:tcW w:w="7402" w:type="dxa"/>
          </w:tcPr>
          <w:p w14:paraId="0DC7334A"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 xml:space="preserve">支持MODBUS-RTU、GB/T 26831、CJ/T188规约；            </w:t>
            </w:r>
          </w:p>
          <w:p w14:paraId="2E075D93"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水表必须具有标准的M-Bus通讯接口及光学接口。通讯协议同时支持GB/T 26831《社区能源计量抄收系统规范》和CJ/T188《户用计量仪表数据传输技术条件》，通讯接口应能通过信号</w:t>
            </w:r>
            <w:proofErr w:type="gramStart"/>
            <w:r w:rsidRPr="00965731">
              <w:rPr>
                <w:rFonts w:ascii="宋体" w:hAnsi="宋体"/>
                <w:sz w:val="24"/>
              </w:rPr>
              <w:t>线电浪</w:t>
            </w:r>
            <w:proofErr w:type="gramEnd"/>
            <w:r w:rsidRPr="00965731">
              <w:rPr>
                <w:rFonts w:ascii="宋体" w:hAnsi="宋体"/>
                <w:sz w:val="24"/>
              </w:rPr>
              <w:t>涌4kV的测试，通讯接口与表体之间需要隔离，隔离电压不低于2kV；</w:t>
            </w:r>
          </w:p>
          <w:p w14:paraId="6B9D9303" w14:textId="77777777" w:rsidR="006507DA" w:rsidRPr="00965731" w:rsidRDefault="006507DA" w:rsidP="009937F7">
            <w:pPr>
              <w:suppressAutoHyphens/>
              <w:ind w:leftChars="200" w:left="420" w:rightChars="200" w:right="420" w:firstLineChars="200" w:firstLine="482"/>
              <w:rPr>
                <w:rFonts w:ascii="宋体" w:hAnsi="宋体"/>
                <w:sz w:val="24"/>
              </w:rPr>
            </w:pPr>
            <w:r w:rsidRPr="00965731">
              <w:rPr>
                <w:rFonts w:ascii="宋体" w:hAnsi="宋体"/>
                <w:b/>
                <w:bCs/>
                <w:sz w:val="24"/>
              </w:rPr>
              <w:t>#</w:t>
            </w:r>
            <w:r w:rsidRPr="00965731">
              <w:rPr>
                <w:rFonts w:ascii="宋体" w:hAnsi="宋体"/>
                <w:sz w:val="24"/>
              </w:rPr>
              <w:t>提供国家认可的检测报告。</w:t>
            </w:r>
          </w:p>
        </w:tc>
      </w:tr>
      <w:tr w:rsidR="006507DA" w:rsidRPr="00965731" w14:paraId="1B867114" w14:textId="77777777" w:rsidTr="009937F7">
        <w:trPr>
          <w:trHeight w:val="314"/>
        </w:trPr>
        <w:tc>
          <w:tcPr>
            <w:tcW w:w="2062" w:type="dxa"/>
            <w:vAlign w:val="center"/>
          </w:tcPr>
          <w:p w14:paraId="6C4CC372" w14:textId="77777777" w:rsidR="006507DA" w:rsidRPr="00965731" w:rsidRDefault="006507DA" w:rsidP="009937F7">
            <w:pPr>
              <w:suppressAutoHyphens/>
              <w:ind w:leftChars="200" w:left="420" w:rightChars="200" w:right="420"/>
              <w:jc w:val="center"/>
              <w:rPr>
                <w:rFonts w:ascii="宋体" w:hAnsi="宋体"/>
                <w:sz w:val="24"/>
              </w:rPr>
            </w:pPr>
            <w:r w:rsidRPr="00965731">
              <w:rPr>
                <w:rFonts w:ascii="宋体" w:hAnsi="宋体"/>
                <w:sz w:val="24"/>
              </w:rPr>
              <w:t>供电电源</w:t>
            </w:r>
          </w:p>
        </w:tc>
        <w:tc>
          <w:tcPr>
            <w:tcW w:w="7402" w:type="dxa"/>
          </w:tcPr>
          <w:p w14:paraId="57F2DFF4"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12~24V DC。</w:t>
            </w:r>
          </w:p>
        </w:tc>
      </w:tr>
      <w:tr w:rsidR="006507DA" w:rsidRPr="00965731" w14:paraId="040580BD" w14:textId="77777777" w:rsidTr="009937F7">
        <w:trPr>
          <w:trHeight w:val="314"/>
        </w:trPr>
        <w:tc>
          <w:tcPr>
            <w:tcW w:w="2062" w:type="dxa"/>
            <w:vAlign w:val="center"/>
          </w:tcPr>
          <w:p w14:paraId="0FACD327" w14:textId="77777777" w:rsidR="006507DA" w:rsidRPr="00965731" w:rsidRDefault="006507DA" w:rsidP="009937F7">
            <w:pPr>
              <w:suppressAutoHyphens/>
              <w:ind w:leftChars="200" w:left="420" w:rightChars="200" w:right="420"/>
              <w:jc w:val="center"/>
              <w:rPr>
                <w:rFonts w:ascii="宋体" w:hAnsi="宋体"/>
                <w:sz w:val="24"/>
              </w:rPr>
            </w:pPr>
            <w:r w:rsidRPr="00965731">
              <w:rPr>
                <w:rFonts w:ascii="宋体" w:hAnsi="宋体"/>
                <w:sz w:val="24"/>
              </w:rPr>
              <w:t>安装方式</w:t>
            </w:r>
          </w:p>
        </w:tc>
        <w:tc>
          <w:tcPr>
            <w:tcW w:w="7402" w:type="dxa"/>
          </w:tcPr>
          <w:p w14:paraId="742D2C32"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截断式。</w:t>
            </w:r>
          </w:p>
        </w:tc>
      </w:tr>
      <w:tr w:rsidR="006507DA" w:rsidRPr="00965731" w14:paraId="1B3089CF" w14:textId="77777777" w:rsidTr="009937F7">
        <w:trPr>
          <w:trHeight w:val="627"/>
        </w:trPr>
        <w:tc>
          <w:tcPr>
            <w:tcW w:w="2062" w:type="dxa"/>
            <w:vAlign w:val="center"/>
          </w:tcPr>
          <w:p w14:paraId="62288ED3" w14:textId="77777777" w:rsidR="006507DA" w:rsidRPr="00965731" w:rsidRDefault="006507DA" w:rsidP="009937F7">
            <w:pPr>
              <w:suppressAutoHyphens/>
              <w:ind w:rightChars="200" w:right="420" w:firstLineChars="200" w:firstLine="480"/>
              <w:jc w:val="center"/>
              <w:rPr>
                <w:rFonts w:ascii="宋体" w:hAnsi="宋体"/>
                <w:sz w:val="24"/>
              </w:rPr>
            </w:pPr>
            <w:r w:rsidRPr="00965731">
              <w:rPr>
                <w:rFonts w:ascii="宋体" w:hAnsi="宋体"/>
                <w:sz w:val="24"/>
              </w:rPr>
              <w:t>证书</w:t>
            </w:r>
          </w:p>
        </w:tc>
        <w:tc>
          <w:tcPr>
            <w:tcW w:w="7402" w:type="dxa"/>
          </w:tcPr>
          <w:p w14:paraId="48FC2F62" w14:textId="77777777" w:rsidR="006507DA" w:rsidRPr="00965731" w:rsidRDefault="006507DA" w:rsidP="009937F7">
            <w:pPr>
              <w:suppressAutoHyphens/>
              <w:ind w:leftChars="200" w:left="420" w:rightChars="200" w:right="420" w:firstLineChars="200" w:firstLine="482"/>
              <w:rPr>
                <w:rFonts w:ascii="宋体" w:hAnsi="宋体"/>
                <w:sz w:val="24"/>
              </w:rPr>
            </w:pPr>
            <w:r w:rsidRPr="00965731">
              <w:rPr>
                <w:rFonts w:ascii="宋体" w:hAnsi="宋体"/>
                <w:b/>
                <w:bCs/>
                <w:sz w:val="24"/>
              </w:rPr>
              <w:t>#</w:t>
            </w:r>
            <w:r w:rsidRPr="00965731">
              <w:rPr>
                <w:rFonts w:ascii="宋体" w:hAnsi="宋体"/>
                <w:sz w:val="24"/>
              </w:rPr>
              <w:t>《中华人民共和国计量器具型式批准证书》；</w:t>
            </w:r>
          </w:p>
          <w:p w14:paraId="0DB2B0AD" w14:textId="77777777" w:rsidR="006507DA" w:rsidRPr="00965731" w:rsidRDefault="006507DA" w:rsidP="009937F7">
            <w:pPr>
              <w:suppressAutoHyphens/>
              <w:ind w:leftChars="200" w:left="420" w:rightChars="200" w:right="420" w:firstLineChars="200" w:firstLine="482"/>
              <w:rPr>
                <w:rFonts w:ascii="宋体" w:hAnsi="宋体"/>
                <w:sz w:val="24"/>
              </w:rPr>
            </w:pPr>
            <w:r w:rsidRPr="00965731">
              <w:rPr>
                <w:rFonts w:ascii="宋体" w:hAnsi="宋体"/>
                <w:b/>
                <w:bCs/>
                <w:kern w:val="0"/>
                <w:sz w:val="24"/>
              </w:rPr>
              <w:t>#</w:t>
            </w:r>
            <w:r w:rsidRPr="00965731">
              <w:rPr>
                <w:rFonts w:ascii="宋体" w:hAnsi="宋体"/>
                <w:sz w:val="24"/>
              </w:rPr>
              <w:t>生产厂商具有AAA级 测量管理体系认证证书。</w:t>
            </w:r>
          </w:p>
        </w:tc>
      </w:tr>
    </w:tbl>
    <w:p w14:paraId="30237D14" w14:textId="77777777" w:rsidR="006507DA" w:rsidRPr="00965731" w:rsidRDefault="006507DA" w:rsidP="006507DA">
      <w:pPr>
        <w:spacing w:afterLines="25" w:after="78" w:line="440" w:lineRule="exact"/>
        <w:ind w:leftChars="200" w:left="420" w:rightChars="200" w:right="420" w:firstLineChars="200" w:firstLine="480"/>
        <w:rPr>
          <w:rFonts w:ascii="宋体" w:hAnsi="宋体"/>
          <w:sz w:val="24"/>
        </w:rPr>
      </w:pPr>
      <w:r w:rsidRPr="00965731">
        <w:rPr>
          <w:rFonts w:ascii="宋体" w:hAnsi="宋体"/>
          <w:sz w:val="24"/>
        </w:rPr>
        <w:t xml:space="preserve">5.15直读远传表 </w:t>
      </w:r>
      <w:r w:rsidRPr="00965731">
        <w:rPr>
          <w:rFonts w:ascii="宋体" w:hAnsi="宋体" w:hint="eastAsia"/>
          <w:sz w:val="24"/>
        </w:rPr>
        <w:t>（含信号线敷设、接线及调试）</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8"/>
        <w:gridCol w:w="7386"/>
      </w:tblGrid>
      <w:tr w:rsidR="006507DA" w:rsidRPr="00965731" w14:paraId="1842565C" w14:textId="77777777" w:rsidTr="009937F7">
        <w:trPr>
          <w:trHeight w:val="325"/>
        </w:trPr>
        <w:tc>
          <w:tcPr>
            <w:tcW w:w="2078" w:type="dxa"/>
          </w:tcPr>
          <w:p w14:paraId="5C82288D" w14:textId="77777777" w:rsidR="006507DA" w:rsidRPr="00965731" w:rsidRDefault="006507DA" w:rsidP="009937F7">
            <w:pPr>
              <w:suppressAutoHyphens/>
              <w:ind w:leftChars="200" w:left="420" w:rightChars="200" w:right="420"/>
              <w:jc w:val="center"/>
              <w:rPr>
                <w:rFonts w:ascii="宋体" w:hAnsi="宋体"/>
                <w:b/>
                <w:sz w:val="24"/>
              </w:rPr>
            </w:pPr>
            <w:r w:rsidRPr="00965731">
              <w:rPr>
                <w:rFonts w:ascii="宋体" w:hAnsi="宋体"/>
                <w:b/>
                <w:sz w:val="24"/>
              </w:rPr>
              <w:t>指标项</w:t>
            </w:r>
          </w:p>
        </w:tc>
        <w:tc>
          <w:tcPr>
            <w:tcW w:w="7386" w:type="dxa"/>
          </w:tcPr>
          <w:p w14:paraId="085AA396" w14:textId="77777777" w:rsidR="006507DA" w:rsidRPr="00965731" w:rsidRDefault="006507DA" w:rsidP="009937F7">
            <w:pPr>
              <w:suppressAutoHyphens/>
              <w:ind w:leftChars="200" w:left="420" w:rightChars="200" w:right="420" w:firstLineChars="200" w:firstLine="482"/>
              <w:jc w:val="center"/>
              <w:rPr>
                <w:rFonts w:ascii="宋体" w:hAnsi="宋体"/>
                <w:b/>
                <w:sz w:val="24"/>
              </w:rPr>
            </w:pPr>
            <w:r w:rsidRPr="00965731">
              <w:rPr>
                <w:rFonts w:ascii="宋体" w:hAnsi="宋体"/>
                <w:b/>
                <w:sz w:val="24"/>
              </w:rPr>
              <w:t>技术规格要求</w:t>
            </w:r>
          </w:p>
        </w:tc>
      </w:tr>
      <w:tr w:rsidR="006507DA" w:rsidRPr="00965731" w14:paraId="03A1DCE9" w14:textId="77777777" w:rsidTr="009937F7">
        <w:trPr>
          <w:trHeight w:val="944"/>
        </w:trPr>
        <w:tc>
          <w:tcPr>
            <w:tcW w:w="2078" w:type="dxa"/>
            <w:vAlign w:val="center"/>
          </w:tcPr>
          <w:p w14:paraId="43F7C8FC" w14:textId="77777777" w:rsidR="006507DA" w:rsidRPr="00965731" w:rsidRDefault="006507DA" w:rsidP="009937F7">
            <w:pPr>
              <w:suppressAutoHyphens/>
              <w:ind w:leftChars="200" w:left="420" w:rightChars="200" w:right="420"/>
              <w:jc w:val="center"/>
              <w:rPr>
                <w:rFonts w:ascii="宋体" w:hAnsi="宋体"/>
                <w:sz w:val="24"/>
              </w:rPr>
            </w:pPr>
            <w:r w:rsidRPr="00965731">
              <w:rPr>
                <w:rFonts w:ascii="宋体" w:hAnsi="宋体"/>
                <w:sz w:val="24"/>
              </w:rPr>
              <w:t>技术标准</w:t>
            </w:r>
          </w:p>
        </w:tc>
        <w:tc>
          <w:tcPr>
            <w:tcW w:w="7386" w:type="dxa"/>
            <w:vAlign w:val="center"/>
          </w:tcPr>
          <w:p w14:paraId="13E642EB" w14:textId="77777777" w:rsidR="006507DA" w:rsidRPr="00965731" w:rsidRDefault="006507DA" w:rsidP="009937F7">
            <w:pPr>
              <w:suppressAutoHyphens/>
              <w:ind w:leftChars="200" w:left="420" w:rightChars="200" w:right="420"/>
              <w:rPr>
                <w:rFonts w:ascii="宋体" w:hAnsi="宋体"/>
                <w:sz w:val="24"/>
              </w:rPr>
            </w:pPr>
            <w:r w:rsidRPr="00965731">
              <w:rPr>
                <w:rFonts w:ascii="宋体" w:hAnsi="宋体"/>
                <w:sz w:val="24"/>
              </w:rPr>
              <w:t>GB/T778-2007《封闭满管道中水流量的测量 饮用冷水水表和热水水表》和CJ/T224-2012《电子远传水表》的技术要求。通信规约遵循CJ/T188-2004《户用计量仪表数据传输技术条件》或DL/T645-1997《多功能电能表通信协议》的要求。</w:t>
            </w:r>
          </w:p>
        </w:tc>
      </w:tr>
      <w:tr w:rsidR="006507DA" w:rsidRPr="00965731" w14:paraId="5062066B" w14:textId="77777777" w:rsidTr="009937F7">
        <w:trPr>
          <w:trHeight w:val="552"/>
        </w:trPr>
        <w:tc>
          <w:tcPr>
            <w:tcW w:w="2078" w:type="dxa"/>
            <w:vAlign w:val="center"/>
          </w:tcPr>
          <w:p w14:paraId="73A47836" w14:textId="77777777" w:rsidR="006507DA" w:rsidRPr="00965731" w:rsidRDefault="006507DA" w:rsidP="009937F7">
            <w:pPr>
              <w:suppressAutoHyphens/>
              <w:ind w:leftChars="200" w:left="420" w:rightChars="200" w:right="420"/>
              <w:jc w:val="center"/>
              <w:rPr>
                <w:rFonts w:ascii="宋体" w:hAnsi="宋体"/>
                <w:sz w:val="24"/>
              </w:rPr>
            </w:pPr>
            <w:r w:rsidRPr="00965731">
              <w:rPr>
                <w:rFonts w:ascii="宋体" w:hAnsi="宋体"/>
                <w:sz w:val="24"/>
              </w:rPr>
              <w:t>工作电源</w:t>
            </w:r>
          </w:p>
        </w:tc>
        <w:tc>
          <w:tcPr>
            <w:tcW w:w="7386" w:type="dxa"/>
            <w:vAlign w:val="center"/>
          </w:tcPr>
          <w:p w14:paraId="07A497D9"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a)DC12V(RS485接口)、b)DC12V(MBUS接口)；</w:t>
            </w:r>
          </w:p>
        </w:tc>
      </w:tr>
      <w:tr w:rsidR="006507DA" w:rsidRPr="00965731" w14:paraId="3B7A27BA" w14:textId="77777777" w:rsidTr="009937F7">
        <w:trPr>
          <w:trHeight w:val="632"/>
        </w:trPr>
        <w:tc>
          <w:tcPr>
            <w:tcW w:w="2078" w:type="dxa"/>
            <w:vAlign w:val="center"/>
          </w:tcPr>
          <w:p w14:paraId="5B9D259D" w14:textId="77777777" w:rsidR="006507DA" w:rsidRPr="00965731" w:rsidRDefault="006507DA" w:rsidP="009937F7">
            <w:pPr>
              <w:suppressAutoHyphens/>
              <w:ind w:leftChars="200" w:left="420" w:rightChars="200" w:right="420"/>
              <w:jc w:val="center"/>
              <w:rPr>
                <w:rFonts w:ascii="宋体" w:hAnsi="宋体"/>
                <w:sz w:val="24"/>
              </w:rPr>
            </w:pPr>
            <w:r w:rsidRPr="00965731">
              <w:rPr>
                <w:rFonts w:ascii="宋体" w:hAnsi="宋体"/>
                <w:sz w:val="24"/>
              </w:rPr>
              <w:t>工作环境</w:t>
            </w:r>
          </w:p>
        </w:tc>
        <w:tc>
          <w:tcPr>
            <w:tcW w:w="7386" w:type="dxa"/>
            <w:vAlign w:val="center"/>
          </w:tcPr>
          <w:p w14:paraId="36B8E3B5"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 xml:space="preserve">温度：0.1～+45℃（冷水）、0.1～+90℃（热水）  </w:t>
            </w:r>
          </w:p>
          <w:p w14:paraId="6E047144"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湿度：0～95%RH；</w:t>
            </w:r>
          </w:p>
        </w:tc>
      </w:tr>
      <w:tr w:rsidR="006507DA" w:rsidRPr="00965731" w14:paraId="042F5F02" w14:textId="77777777" w:rsidTr="009937F7">
        <w:trPr>
          <w:trHeight w:val="632"/>
        </w:trPr>
        <w:tc>
          <w:tcPr>
            <w:tcW w:w="2078" w:type="dxa"/>
            <w:vAlign w:val="center"/>
          </w:tcPr>
          <w:p w14:paraId="5852E54F" w14:textId="77777777" w:rsidR="006507DA" w:rsidRPr="00965731" w:rsidRDefault="006507DA" w:rsidP="009937F7">
            <w:pPr>
              <w:suppressAutoHyphens/>
              <w:ind w:leftChars="200" w:left="420" w:rightChars="200" w:right="420"/>
              <w:jc w:val="center"/>
              <w:rPr>
                <w:rFonts w:ascii="宋体" w:hAnsi="宋体"/>
                <w:sz w:val="24"/>
              </w:rPr>
            </w:pPr>
            <w:r w:rsidRPr="00965731">
              <w:rPr>
                <w:rFonts w:ascii="宋体" w:hAnsi="宋体"/>
                <w:sz w:val="24"/>
              </w:rPr>
              <w:t>口径（DN）</w:t>
            </w:r>
          </w:p>
        </w:tc>
        <w:tc>
          <w:tcPr>
            <w:tcW w:w="7386" w:type="dxa"/>
            <w:vAlign w:val="center"/>
          </w:tcPr>
          <w:p w14:paraId="7F33E043"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冷水表：DN20；热水表：DN20</w:t>
            </w:r>
          </w:p>
        </w:tc>
      </w:tr>
      <w:tr w:rsidR="006507DA" w:rsidRPr="00965731" w14:paraId="4452F8A1" w14:textId="77777777" w:rsidTr="009937F7">
        <w:trPr>
          <w:trHeight w:val="325"/>
        </w:trPr>
        <w:tc>
          <w:tcPr>
            <w:tcW w:w="2078" w:type="dxa"/>
            <w:vAlign w:val="center"/>
          </w:tcPr>
          <w:p w14:paraId="285C7C29" w14:textId="77777777" w:rsidR="006507DA" w:rsidRPr="00965731" w:rsidRDefault="006507DA" w:rsidP="009937F7">
            <w:pPr>
              <w:suppressAutoHyphens/>
              <w:ind w:leftChars="200" w:left="420" w:rightChars="200" w:right="420"/>
              <w:jc w:val="center"/>
              <w:rPr>
                <w:rFonts w:ascii="宋体" w:hAnsi="宋体"/>
                <w:sz w:val="24"/>
              </w:rPr>
            </w:pPr>
            <w:r w:rsidRPr="00965731">
              <w:rPr>
                <w:rFonts w:ascii="宋体" w:hAnsi="宋体"/>
                <w:sz w:val="24"/>
              </w:rPr>
              <w:t>通信接口</w:t>
            </w:r>
          </w:p>
        </w:tc>
        <w:tc>
          <w:tcPr>
            <w:tcW w:w="7386" w:type="dxa"/>
            <w:vAlign w:val="center"/>
          </w:tcPr>
          <w:p w14:paraId="7F13FFB7"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支持RS-485总线接口 或MBUS总线接口</w:t>
            </w:r>
          </w:p>
          <w:p w14:paraId="3D4612FB"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#支持通过远传方式实现开阀、关阀操作功能。</w:t>
            </w:r>
          </w:p>
        </w:tc>
      </w:tr>
      <w:tr w:rsidR="006507DA" w:rsidRPr="00965731" w14:paraId="3327DA02" w14:textId="77777777" w:rsidTr="009937F7">
        <w:trPr>
          <w:trHeight w:val="325"/>
        </w:trPr>
        <w:tc>
          <w:tcPr>
            <w:tcW w:w="2078" w:type="dxa"/>
            <w:vAlign w:val="center"/>
          </w:tcPr>
          <w:p w14:paraId="3E192356" w14:textId="77777777" w:rsidR="006507DA" w:rsidRPr="00965731" w:rsidRDefault="006507DA" w:rsidP="009937F7">
            <w:pPr>
              <w:suppressAutoHyphens/>
              <w:ind w:leftChars="200" w:left="420" w:rightChars="200" w:right="420"/>
              <w:jc w:val="center"/>
              <w:rPr>
                <w:rFonts w:ascii="宋体" w:hAnsi="宋体"/>
                <w:sz w:val="24"/>
              </w:rPr>
            </w:pPr>
            <w:r w:rsidRPr="00965731">
              <w:rPr>
                <w:rFonts w:ascii="宋体" w:hAnsi="宋体"/>
                <w:sz w:val="24"/>
              </w:rPr>
              <w:t>通讯传输速率</w:t>
            </w:r>
          </w:p>
        </w:tc>
        <w:tc>
          <w:tcPr>
            <w:tcW w:w="7386" w:type="dxa"/>
            <w:vAlign w:val="center"/>
          </w:tcPr>
          <w:p w14:paraId="656D74D4"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1200/2400/4800/9600bps/12900bps可选。</w:t>
            </w:r>
          </w:p>
        </w:tc>
      </w:tr>
      <w:tr w:rsidR="006507DA" w:rsidRPr="00965731" w14:paraId="3FCCF088" w14:textId="77777777" w:rsidTr="009937F7">
        <w:trPr>
          <w:trHeight w:val="630"/>
        </w:trPr>
        <w:tc>
          <w:tcPr>
            <w:tcW w:w="2078" w:type="dxa"/>
            <w:vAlign w:val="center"/>
          </w:tcPr>
          <w:p w14:paraId="1AE35545" w14:textId="77777777" w:rsidR="006507DA" w:rsidRPr="00965731" w:rsidRDefault="006507DA" w:rsidP="009937F7">
            <w:pPr>
              <w:suppressAutoHyphens/>
              <w:ind w:leftChars="200" w:left="420" w:rightChars="200" w:right="420"/>
              <w:jc w:val="center"/>
              <w:rPr>
                <w:rFonts w:ascii="宋体" w:hAnsi="宋体"/>
                <w:sz w:val="24"/>
              </w:rPr>
            </w:pPr>
            <w:r w:rsidRPr="00965731">
              <w:rPr>
                <w:rFonts w:ascii="宋体" w:hAnsi="宋体"/>
                <w:sz w:val="24"/>
              </w:rPr>
              <w:t>故障保护</w:t>
            </w:r>
          </w:p>
        </w:tc>
        <w:tc>
          <w:tcPr>
            <w:tcW w:w="7386" w:type="dxa"/>
            <w:vAlign w:val="center"/>
          </w:tcPr>
          <w:p w14:paraId="1E4B0A0A"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针对总线开路、短路、空闲等故障保护。</w:t>
            </w:r>
          </w:p>
        </w:tc>
      </w:tr>
      <w:tr w:rsidR="006507DA" w:rsidRPr="00965731" w14:paraId="48D9EF5C" w14:textId="77777777" w:rsidTr="009937F7">
        <w:trPr>
          <w:trHeight w:val="325"/>
        </w:trPr>
        <w:tc>
          <w:tcPr>
            <w:tcW w:w="2078" w:type="dxa"/>
            <w:vAlign w:val="center"/>
          </w:tcPr>
          <w:p w14:paraId="34347583" w14:textId="77777777" w:rsidR="006507DA" w:rsidRPr="00965731" w:rsidRDefault="006507DA" w:rsidP="009937F7">
            <w:pPr>
              <w:suppressAutoHyphens/>
              <w:ind w:leftChars="200" w:left="420" w:rightChars="200" w:right="420"/>
              <w:jc w:val="center"/>
              <w:rPr>
                <w:rFonts w:ascii="宋体" w:hAnsi="宋体"/>
                <w:sz w:val="24"/>
              </w:rPr>
            </w:pPr>
            <w:r w:rsidRPr="00965731">
              <w:rPr>
                <w:rFonts w:ascii="宋体" w:hAnsi="宋体"/>
                <w:sz w:val="24"/>
              </w:rPr>
              <w:t>通讯规约</w:t>
            </w:r>
          </w:p>
        </w:tc>
        <w:tc>
          <w:tcPr>
            <w:tcW w:w="7386" w:type="dxa"/>
          </w:tcPr>
          <w:p w14:paraId="5B8CEFD7"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DL/T645-1997协议、CJ/T188-2004协议可选，#支持定制协议。</w:t>
            </w:r>
          </w:p>
        </w:tc>
      </w:tr>
      <w:tr w:rsidR="006507DA" w:rsidRPr="00965731" w14:paraId="53315083" w14:textId="77777777" w:rsidTr="009937F7">
        <w:trPr>
          <w:trHeight w:val="325"/>
        </w:trPr>
        <w:tc>
          <w:tcPr>
            <w:tcW w:w="2078" w:type="dxa"/>
            <w:vAlign w:val="center"/>
          </w:tcPr>
          <w:p w14:paraId="6BC0779B" w14:textId="77777777" w:rsidR="006507DA" w:rsidRPr="00965731" w:rsidRDefault="006507DA" w:rsidP="009937F7">
            <w:pPr>
              <w:suppressAutoHyphens/>
              <w:ind w:leftChars="200" w:left="420" w:rightChars="200" w:right="420"/>
              <w:jc w:val="center"/>
              <w:rPr>
                <w:rFonts w:ascii="宋体" w:hAnsi="宋体"/>
                <w:sz w:val="24"/>
              </w:rPr>
            </w:pPr>
            <w:r w:rsidRPr="00965731">
              <w:rPr>
                <w:rFonts w:ascii="宋体" w:hAnsi="宋体"/>
                <w:sz w:val="24"/>
              </w:rPr>
              <w:t>防护等级</w:t>
            </w:r>
          </w:p>
        </w:tc>
        <w:tc>
          <w:tcPr>
            <w:tcW w:w="7386" w:type="dxa"/>
          </w:tcPr>
          <w:p w14:paraId="51B977AF" w14:textId="77777777" w:rsidR="006507DA" w:rsidRPr="00965731" w:rsidRDefault="006507DA" w:rsidP="009937F7">
            <w:pPr>
              <w:suppressAutoHyphens/>
              <w:ind w:leftChars="200" w:left="420" w:rightChars="200" w:right="420" w:firstLineChars="200" w:firstLine="482"/>
              <w:rPr>
                <w:rFonts w:ascii="宋体" w:hAnsi="宋体"/>
                <w:sz w:val="24"/>
              </w:rPr>
            </w:pPr>
            <w:r w:rsidRPr="00965731">
              <w:rPr>
                <w:rFonts w:ascii="宋体" w:hAnsi="宋体"/>
                <w:b/>
                <w:bCs/>
                <w:sz w:val="24"/>
              </w:rPr>
              <w:t>#</w:t>
            </w:r>
            <w:r w:rsidRPr="00965731">
              <w:rPr>
                <w:rFonts w:ascii="宋体" w:hAnsi="宋体"/>
                <w:sz w:val="24"/>
              </w:rPr>
              <w:t>IP68，</w:t>
            </w:r>
            <w:r w:rsidRPr="00965731">
              <w:rPr>
                <w:rFonts w:ascii="宋体" w:hAnsi="宋体"/>
                <w:bCs/>
                <w:sz w:val="24"/>
              </w:rPr>
              <w:t>并提供相关部门的检测结果报告。</w:t>
            </w:r>
          </w:p>
        </w:tc>
      </w:tr>
      <w:tr w:rsidR="006507DA" w:rsidRPr="00965731" w14:paraId="06B3B4CC" w14:textId="77777777" w:rsidTr="009937F7">
        <w:trPr>
          <w:trHeight w:val="1513"/>
        </w:trPr>
        <w:tc>
          <w:tcPr>
            <w:tcW w:w="2078" w:type="dxa"/>
            <w:vAlign w:val="center"/>
          </w:tcPr>
          <w:p w14:paraId="25EA868F" w14:textId="77777777" w:rsidR="006507DA" w:rsidRPr="00965731" w:rsidRDefault="006507DA" w:rsidP="009937F7">
            <w:pPr>
              <w:suppressAutoHyphens/>
              <w:ind w:leftChars="200" w:left="420" w:rightChars="200" w:right="420"/>
              <w:jc w:val="center"/>
              <w:rPr>
                <w:rFonts w:ascii="宋体" w:hAnsi="宋体"/>
                <w:sz w:val="24"/>
              </w:rPr>
            </w:pPr>
            <w:r w:rsidRPr="00965731">
              <w:rPr>
                <w:rFonts w:ascii="宋体" w:hAnsi="宋体"/>
                <w:bCs/>
                <w:sz w:val="24"/>
              </w:rPr>
              <w:t>流量</w:t>
            </w:r>
            <w:r w:rsidRPr="00965731">
              <w:rPr>
                <w:rFonts w:ascii="宋体" w:hAnsi="宋体"/>
                <w:sz w:val="24"/>
              </w:rPr>
              <w:t>参数</w:t>
            </w:r>
          </w:p>
        </w:tc>
        <w:tc>
          <w:tcPr>
            <w:tcW w:w="7386" w:type="dxa"/>
            <w:vAlign w:val="center"/>
          </w:tcPr>
          <w:p w14:paraId="3138F50A" w14:textId="77777777" w:rsidR="006507DA" w:rsidRPr="00965731" w:rsidRDefault="006507DA" w:rsidP="009937F7">
            <w:pPr>
              <w:suppressAutoHyphens/>
              <w:ind w:leftChars="200" w:left="420" w:rightChars="200" w:right="420" w:firstLineChars="200" w:firstLine="480"/>
              <w:rPr>
                <w:rFonts w:ascii="宋体" w:hAnsi="宋体"/>
                <w:bCs/>
                <w:sz w:val="24"/>
              </w:rPr>
            </w:pPr>
            <w:r w:rsidRPr="00965731">
              <w:rPr>
                <w:rFonts w:ascii="宋体" w:hAnsi="宋体"/>
                <w:bCs/>
                <w:sz w:val="24"/>
              </w:rPr>
              <w:t>过载流量（Q4）：5 m³/h</w:t>
            </w:r>
          </w:p>
          <w:p w14:paraId="711D5958" w14:textId="77777777" w:rsidR="006507DA" w:rsidRPr="00965731" w:rsidRDefault="006507DA" w:rsidP="009937F7">
            <w:pPr>
              <w:suppressAutoHyphens/>
              <w:ind w:leftChars="200" w:left="420" w:rightChars="200" w:right="420" w:firstLineChars="200" w:firstLine="480"/>
              <w:rPr>
                <w:rFonts w:ascii="宋体" w:hAnsi="宋体"/>
                <w:bCs/>
                <w:sz w:val="24"/>
              </w:rPr>
            </w:pPr>
            <w:r w:rsidRPr="00965731">
              <w:rPr>
                <w:rFonts w:ascii="宋体" w:hAnsi="宋体"/>
                <w:bCs/>
                <w:sz w:val="24"/>
              </w:rPr>
              <w:t>常用流量（Q3）：4 m³/h</w:t>
            </w:r>
          </w:p>
          <w:p w14:paraId="0DF98792" w14:textId="77777777" w:rsidR="006507DA" w:rsidRPr="00965731" w:rsidRDefault="006507DA" w:rsidP="009937F7">
            <w:pPr>
              <w:suppressAutoHyphens/>
              <w:ind w:leftChars="200" w:left="420" w:rightChars="200" w:right="420" w:firstLineChars="200" w:firstLine="480"/>
              <w:rPr>
                <w:rFonts w:ascii="宋体" w:hAnsi="宋体"/>
                <w:bCs/>
                <w:sz w:val="24"/>
              </w:rPr>
            </w:pPr>
            <w:r w:rsidRPr="00965731">
              <w:rPr>
                <w:rFonts w:ascii="宋体" w:hAnsi="宋体"/>
                <w:bCs/>
                <w:sz w:val="24"/>
              </w:rPr>
              <w:t>分界流量（Q2）：0.08 m³/h</w:t>
            </w:r>
          </w:p>
          <w:p w14:paraId="38D2B698" w14:textId="77777777" w:rsidR="006507DA" w:rsidRPr="00965731" w:rsidRDefault="006507DA" w:rsidP="009937F7">
            <w:pPr>
              <w:suppressAutoHyphens/>
              <w:ind w:leftChars="200" w:left="420" w:rightChars="200" w:right="420" w:firstLineChars="200" w:firstLine="480"/>
              <w:rPr>
                <w:rFonts w:ascii="宋体" w:hAnsi="宋体"/>
                <w:bCs/>
                <w:sz w:val="24"/>
              </w:rPr>
            </w:pPr>
            <w:r w:rsidRPr="00965731">
              <w:rPr>
                <w:rFonts w:ascii="宋体" w:hAnsi="宋体"/>
                <w:bCs/>
                <w:sz w:val="24"/>
              </w:rPr>
              <w:t>最小流量（Q1）：0.05 m³/h</w:t>
            </w:r>
          </w:p>
        </w:tc>
      </w:tr>
    </w:tbl>
    <w:p w14:paraId="372BA5D7" w14:textId="77777777" w:rsidR="006507DA" w:rsidRPr="00965731" w:rsidRDefault="006507DA" w:rsidP="006507DA">
      <w:pPr>
        <w:spacing w:afterLines="25" w:after="78" w:line="440" w:lineRule="exact"/>
        <w:ind w:leftChars="200" w:left="420" w:rightChars="200" w:right="420" w:firstLineChars="200" w:firstLine="480"/>
        <w:rPr>
          <w:rFonts w:ascii="宋体" w:hAnsi="宋体"/>
          <w:sz w:val="24"/>
        </w:rPr>
      </w:pPr>
      <w:r w:rsidRPr="00965731">
        <w:rPr>
          <w:rFonts w:ascii="宋体" w:hAnsi="宋体"/>
          <w:sz w:val="24"/>
        </w:rPr>
        <w:t>5.16  单相电子式预付费电能表</w:t>
      </w:r>
      <w:r w:rsidRPr="00965731">
        <w:rPr>
          <w:rFonts w:ascii="宋体" w:hAnsi="宋体" w:hint="eastAsia"/>
          <w:sz w:val="24"/>
        </w:rPr>
        <w:t>（含信号线敷设、接线及调试）</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8"/>
        <w:gridCol w:w="7406"/>
      </w:tblGrid>
      <w:tr w:rsidR="006507DA" w:rsidRPr="00965731" w14:paraId="303F1165" w14:textId="77777777" w:rsidTr="009937F7">
        <w:trPr>
          <w:trHeight w:val="298"/>
        </w:trPr>
        <w:tc>
          <w:tcPr>
            <w:tcW w:w="2058" w:type="dxa"/>
          </w:tcPr>
          <w:p w14:paraId="2085F7A2" w14:textId="77777777" w:rsidR="006507DA" w:rsidRPr="00965731" w:rsidRDefault="006507DA" w:rsidP="009937F7">
            <w:pPr>
              <w:suppressAutoHyphens/>
              <w:ind w:leftChars="200" w:left="420" w:rightChars="200" w:right="420"/>
              <w:rPr>
                <w:rFonts w:ascii="宋体" w:hAnsi="宋体"/>
                <w:b/>
                <w:sz w:val="24"/>
              </w:rPr>
            </w:pPr>
            <w:r w:rsidRPr="00965731">
              <w:rPr>
                <w:rFonts w:ascii="宋体" w:hAnsi="宋体"/>
                <w:b/>
                <w:sz w:val="24"/>
              </w:rPr>
              <w:t>指标项</w:t>
            </w:r>
          </w:p>
        </w:tc>
        <w:tc>
          <w:tcPr>
            <w:tcW w:w="7406" w:type="dxa"/>
          </w:tcPr>
          <w:p w14:paraId="4E79C31D" w14:textId="77777777" w:rsidR="006507DA" w:rsidRPr="00965731" w:rsidRDefault="006507DA" w:rsidP="009937F7">
            <w:pPr>
              <w:suppressAutoHyphens/>
              <w:ind w:leftChars="200" w:left="420" w:rightChars="200" w:right="420" w:firstLineChars="200" w:firstLine="482"/>
              <w:jc w:val="center"/>
              <w:rPr>
                <w:rFonts w:ascii="宋体" w:hAnsi="宋体"/>
                <w:b/>
                <w:sz w:val="24"/>
              </w:rPr>
            </w:pPr>
            <w:r w:rsidRPr="00965731">
              <w:rPr>
                <w:rFonts w:ascii="宋体" w:hAnsi="宋体"/>
                <w:b/>
                <w:sz w:val="24"/>
              </w:rPr>
              <w:t>技术规格要求</w:t>
            </w:r>
          </w:p>
        </w:tc>
      </w:tr>
      <w:tr w:rsidR="006507DA" w:rsidRPr="00965731" w14:paraId="0A3F2E78" w14:textId="77777777" w:rsidTr="009937F7">
        <w:trPr>
          <w:trHeight w:val="866"/>
        </w:trPr>
        <w:tc>
          <w:tcPr>
            <w:tcW w:w="2058" w:type="dxa"/>
            <w:vAlign w:val="center"/>
          </w:tcPr>
          <w:p w14:paraId="7E8B0BB5" w14:textId="77777777" w:rsidR="006507DA" w:rsidRPr="00965731" w:rsidRDefault="006507DA" w:rsidP="009937F7">
            <w:pPr>
              <w:suppressAutoHyphens/>
              <w:ind w:leftChars="200" w:left="420" w:rightChars="200" w:right="420"/>
              <w:rPr>
                <w:rFonts w:ascii="宋体" w:hAnsi="宋体"/>
                <w:sz w:val="24"/>
              </w:rPr>
            </w:pPr>
            <w:r w:rsidRPr="00965731">
              <w:rPr>
                <w:rFonts w:ascii="宋体" w:hAnsi="宋体"/>
                <w:sz w:val="24"/>
              </w:rPr>
              <w:t>技术标准</w:t>
            </w:r>
          </w:p>
        </w:tc>
        <w:tc>
          <w:tcPr>
            <w:tcW w:w="7406" w:type="dxa"/>
            <w:vAlign w:val="center"/>
          </w:tcPr>
          <w:p w14:paraId="374D0B8D"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GB/T 191-2008  包装储运图示标志</w:t>
            </w:r>
          </w:p>
          <w:p w14:paraId="21C0F02C"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GB/T 4208-2017外壳防护等级</w:t>
            </w:r>
          </w:p>
          <w:p w14:paraId="01CA9A8F"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GB/T 9092-1998 费率和负载控制时间开关</w:t>
            </w:r>
          </w:p>
          <w:p w14:paraId="549819DE"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lastRenderedPageBreak/>
              <w:t>GB/T 13384-2008  机电产品包装</w:t>
            </w:r>
          </w:p>
          <w:p w14:paraId="6A254326"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 xml:space="preserve">GB/T 15284-2002  多费率电能表  </w:t>
            </w:r>
          </w:p>
          <w:p w14:paraId="328DF00F"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 xml:space="preserve">GB/T 17215.322-2008 交流电测量设备  </w:t>
            </w:r>
          </w:p>
        </w:tc>
      </w:tr>
      <w:tr w:rsidR="006507DA" w:rsidRPr="00965731" w14:paraId="3DF15175" w14:textId="77777777" w:rsidTr="009937F7">
        <w:trPr>
          <w:trHeight w:val="316"/>
        </w:trPr>
        <w:tc>
          <w:tcPr>
            <w:tcW w:w="2058" w:type="dxa"/>
            <w:vAlign w:val="center"/>
          </w:tcPr>
          <w:p w14:paraId="34E65BDB" w14:textId="77777777" w:rsidR="006507DA" w:rsidRPr="00965731" w:rsidRDefault="006507DA" w:rsidP="009937F7">
            <w:pPr>
              <w:suppressAutoHyphens/>
              <w:ind w:leftChars="200" w:left="420" w:rightChars="200" w:right="420"/>
              <w:rPr>
                <w:rFonts w:ascii="宋体" w:hAnsi="宋体"/>
                <w:sz w:val="24"/>
              </w:rPr>
            </w:pPr>
            <w:r w:rsidRPr="00965731">
              <w:rPr>
                <w:rFonts w:ascii="宋体" w:hAnsi="宋体"/>
                <w:sz w:val="24"/>
              </w:rPr>
              <w:lastRenderedPageBreak/>
              <w:t>接线方式</w:t>
            </w:r>
          </w:p>
        </w:tc>
        <w:tc>
          <w:tcPr>
            <w:tcW w:w="7406" w:type="dxa"/>
            <w:vAlign w:val="center"/>
          </w:tcPr>
          <w:p w14:paraId="045EA51F"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应标出接线图、应满足单相两线要求</w:t>
            </w:r>
          </w:p>
        </w:tc>
      </w:tr>
      <w:tr w:rsidR="006507DA" w:rsidRPr="00965731" w14:paraId="03FA992E" w14:textId="77777777" w:rsidTr="009937F7">
        <w:trPr>
          <w:trHeight w:val="301"/>
        </w:trPr>
        <w:tc>
          <w:tcPr>
            <w:tcW w:w="2058" w:type="dxa"/>
            <w:vAlign w:val="center"/>
          </w:tcPr>
          <w:p w14:paraId="6DCEBC02" w14:textId="77777777" w:rsidR="006507DA" w:rsidRPr="00965731" w:rsidRDefault="006507DA" w:rsidP="009937F7">
            <w:pPr>
              <w:suppressAutoHyphens/>
              <w:ind w:leftChars="200" w:left="420" w:rightChars="200" w:right="420"/>
              <w:rPr>
                <w:rFonts w:ascii="宋体" w:hAnsi="宋体"/>
                <w:sz w:val="24"/>
              </w:rPr>
            </w:pPr>
            <w:r w:rsidRPr="00965731">
              <w:rPr>
                <w:rFonts w:ascii="宋体" w:hAnsi="宋体"/>
                <w:sz w:val="24"/>
              </w:rPr>
              <w:t>精度等级</w:t>
            </w:r>
          </w:p>
        </w:tc>
        <w:tc>
          <w:tcPr>
            <w:tcW w:w="7406" w:type="dxa"/>
            <w:vAlign w:val="center"/>
          </w:tcPr>
          <w:p w14:paraId="2F0F9602"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#1.1.0级（具有CPA认证）</w:t>
            </w:r>
          </w:p>
        </w:tc>
      </w:tr>
      <w:tr w:rsidR="006507DA" w:rsidRPr="00965731" w14:paraId="34D71B9D" w14:textId="77777777" w:rsidTr="009937F7">
        <w:trPr>
          <w:trHeight w:val="241"/>
        </w:trPr>
        <w:tc>
          <w:tcPr>
            <w:tcW w:w="2058" w:type="dxa"/>
            <w:vAlign w:val="center"/>
          </w:tcPr>
          <w:p w14:paraId="3FD33401" w14:textId="77777777" w:rsidR="006507DA" w:rsidRPr="00965731" w:rsidRDefault="006507DA" w:rsidP="009937F7">
            <w:pPr>
              <w:suppressAutoHyphens/>
              <w:ind w:leftChars="200" w:left="420" w:rightChars="200" w:right="420"/>
              <w:rPr>
                <w:rFonts w:ascii="宋体" w:hAnsi="宋体"/>
                <w:sz w:val="24"/>
              </w:rPr>
            </w:pPr>
            <w:r w:rsidRPr="00965731">
              <w:rPr>
                <w:rFonts w:ascii="宋体" w:hAnsi="宋体"/>
                <w:sz w:val="24"/>
              </w:rPr>
              <w:t>电流规格</w:t>
            </w:r>
          </w:p>
        </w:tc>
        <w:tc>
          <w:tcPr>
            <w:tcW w:w="7406" w:type="dxa"/>
            <w:vAlign w:val="center"/>
          </w:tcPr>
          <w:p w14:paraId="247EF058"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10（60）A</w:t>
            </w:r>
          </w:p>
        </w:tc>
      </w:tr>
      <w:tr w:rsidR="006507DA" w:rsidRPr="00965731" w14:paraId="2C05D2EE" w14:textId="77777777" w:rsidTr="009937F7">
        <w:trPr>
          <w:trHeight w:val="271"/>
        </w:trPr>
        <w:tc>
          <w:tcPr>
            <w:tcW w:w="2058" w:type="dxa"/>
            <w:vAlign w:val="center"/>
          </w:tcPr>
          <w:p w14:paraId="3B4B1FFD" w14:textId="77777777" w:rsidR="006507DA" w:rsidRPr="00965731" w:rsidRDefault="006507DA" w:rsidP="009937F7">
            <w:pPr>
              <w:suppressAutoHyphens/>
              <w:ind w:leftChars="200" w:left="420" w:rightChars="200" w:right="420"/>
              <w:rPr>
                <w:rFonts w:ascii="宋体" w:hAnsi="宋体"/>
                <w:sz w:val="24"/>
              </w:rPr>
            </w:pPr>
            <w:r w:rsidRPr="00965731">
              <w:rPr>
                <w:rFonts w:ascii="宋体" w:hAnsi="宋体"/>
                <w:sz w:val="24"/>
              </w:rPr>
              <w:t>电能计量</w:t>
            </w:r>
          </w:p>
        </w:tc>
        <w:tc>
          <w:tcPr>
            <w:tcW w:w="7406" w:type="dxa"/>
            <w:vAlign w:val="center"/>
          </w:tcPr>
          <w:p w14:paraId="4C171177"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有功电能计量（正、反向）;无功电能计量（正、反向）。</w:t>
            </w:r>
          </w:p>
        </w:tc>
      </w:tr>
      <w:tr w:rsidR="006507DA" w:rsidRPr="00965731" w14:paraId="6EB05F49" w14:textId="77777777" w:rsidTr="009937F7">
        <w:trPr>
          <w:trHeight w:val="226"/>
        </w:trPr>
        <w:tc>
          <w:tcPr>
            <w:tcW w:w="2058" w:type="dxa"/>
            <w:vAlign w:val="center"/>
          </w:tcPr>
          <w:p w14:paraId="7679BFFC" w14:textId="77777777" w:rsidR="006507DA" w:rsidRPr="00965731" w:rsidRDefault="006507DA" w:rsidP="009937F7">
            <w:pPr>
              <w:suppressAutoHyphens/>
              <w:ind w:leftChars="200" w:left="420" w:rightChars="200" w:right="420"/>
              <w:rPr>
                <w:rFonts w:ascii="宋体" w:hAnsi="宋体"/>
                <w:sz w:val="24"/>
              </w:rPr>
            </w:pPr>
            <w:r w:rsidRPr="00965731">
              <w:rPr>
                <w:rFonts w:ascii="宋体" w:hAnsi="宋体"/>
                <w:sz w:val="24"/>
              </w:rPr>
              <w:t>电能测量</w:t>
            </w:r>
          </w:p>
        </w:tc>
        <w:tc>
          <w:tcPr>
            <w:tcW w:w="7406" w:type="dxa"/>
            <w:vAlign w:val="center"/>
          </w:tcPr>
          <w:p w14:paraId="37C72A59"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电流、电压、有功/无功功率、视在功率、功率因数、频率、有功/无功电度。</w:t>
            </w:r>
          </w:p>
        </w:tc>
      </w:tr>
      <w:tr w:rsidR="006507DA" w:rsidRPr="00965731" w14:paraId="43FCA32E" w14:textId="77777777" w:rsidTr="009937F7">
        <w:trPr>
          <w:trHeight w:val="311"/>
        </w:trPr>
        <w:tc>
          <w:tcPr>
            <w:tcW w:w="2058" w:type="dxa"/>
            <w:vAlign w:val="center"/>
          </w:tcPr>
          <w:p w14:paraId="7F44743E" w14:textId="77777777" w:rsidR="006507DA" w:rsidRPr="00965731" w:rsidRDefault="006507DA" w:rsidP="009937F7">
            <w:pPr>
              <w:suppressAutoHyphens/>
              <w:ind w:leftChars="200" w:left="420" w:rightChars="200" w:right="420"/>
              <w:rPr>
                <w:rFonts w:ascii="宋体" w:hAnsi="宋体"/>
                <w:sz w:val="24"/>
              </w:rPr>
            </w:pPr>
            <w:r w:rsidRPr="00965731">
              <w:rPr>
                <w:rFonts w:ascii="宋体" w:hAnsi="宋体"/>
                <w:sz w:val="24"/>
              </w:rPr>
              <w:t>需量统计</w:t>
            </w:r>
          </w:p>
        </w:tc>
        <w:tc>
          <w:tcPr>
            <w:tcW w:w="7406" w:type="dxa"/>
            <w:vAlign w:val="center"/>
          </w:tcPr>
          <w:p w14:paraId="002C7121"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可统计月需量及发生时间、实时需量。</w:t>
            </w:r>
          </w:p>
        </w:tc>
      </w:tr>
      <w:tr w:rsidR="006507DA" w:rsidRPr="00965731" w14:paraId="2CFD6731" w14:textId="77777777" w:rsidTr="009937F7">
        <w:trPr>
          <w:trHeight w:val="311"/>
        </w:trPr>
        <w:tc>
          <w:tcPr>
            <w:tcW w:w="2058" w:type="dxa"/>
            <w:vAlign w:val="center"/>
          </w:tcPr>
          <w:p w14:paraId="4E0CEB49" w14:textId="77777777" w:rsidR="006507DA" w:rsidRPr="00965731" w:rsidRDefault="006507DA" w:rsidP="009937F7">
            <w:pPr>
              <w:suppressAutoHyphens/>
              <w:ind w:leftChars="200" w:left="420" w:rightChars="200" w:right="420"/>
              <w:rPr>
                <w:rFonts w:ascii="宋体" w:hAnsi="宋体"/>
                <w:sz w:val="24"/>
              </w:rPr>
            </w:pPr>
            <w:r w:rsidRPr="00965731">
              <w:rPr>
                <w:rFonts w:ascii="宋体" w:hAnsi="宋体"/>
                <w:sz w:val="24"/>
              </w:rPr>
              <w:t>通信方式</w:t>
            </w:r>
          </w:p>
        </w:tc>
        <w:tc>
          <w:tcPr>
            <w:tcW w:w="7406" w:type="dxa"/>
            <w:vAlign w:val="center"/>
          </w:tcPr>
          <w:p w14:paraId="60AB33FF"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最多可配置两路（-2C）RS-485接口。</w:t>
            </w:r>
          </w:p>
          <w:p w14:paraId="22F6ADBB"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#支持4G或NB无线通讯扩展。</w:t>
            </w:r>
          </w:p>
          <w:p w14:paraId="6C73AE94"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满足</w:t>
            </w:r>
            <w:proofErr w:type="spellStart"/>
            <w:r w:rsidRPr="00965731">
              <w:rPr>
                <w:rFonts w:ascii="宋体" w:hAnsi="宋体"/>
                <w:sz w:val="24"/>
              </w:rPr>
              <w:t>ModBUS</w:t>
            </w:r>
            <w:proofErr w:type="spellEnd"/>
            <w:r w:rsidRPr="00965731">
              <w:rPr>
                <w:rFonts w:ascii="宋体" w:hAnsi="宋体"/>
                <w:sz w:val="24"/>
              </w:rPr>
              <w:t>-RTU或 DL/T 645协议通信，并可配置1200/2400/4800/9600/19200多种波特率。</w:t>
            </w:r>
          </w:p>
        </w:tc>
      </w:tr>
      <w:tr w:rsidR="006507DA" w:rsidRPr="00965731" w14:paraId="1D003BF2" w14:textId="77777777" w:rsidTr="009937F7">
        <w:trPr>
          <w:trHeight w:val="311"/>
        </w:trPr>
        <w:tc>
          <w:tcPr>
            <w:tcW w:w="2058" w:type="dxa"/>
            <w:vAlign w:val="center"/>
          </w:tcPr>
          <w:p w14:paraId="106C8D5C" w14:textId="77777777" w:rsidR="006507DA" w:rsidRPr="00965731" w:rsidRDefault="006507DA" w:rsidP="009937F7">
            <w:pPr>
              <w:suppressAutoHyphens/>
              <w:ind w:leftChars="200" w:left="420" w:rightChars="200" w:right="420"/>
              <w:rPr>
                <w:rFonts w:ascii="宋体" w:hAnsi="宋体"/>
                <w:sz w:val="24"/>
              </w:rPr>
            </w:pPr>
            <w:r w:rsidRPr="00965731">
              <w:rPr>
                <w:rFonts w:ascii="宋体" w:hAnsi="宋体"/>
                <w:sz w:val="24"/>
              </w:rPr>
              <w:t>显示方式</w:t>
            </w:r>
          </w:p>
        </w:tc>
        <w:tc>
          <w:tcPr>
            <w:tcW w:w="7406" w:type="dxa"/>
            <w:vAlign w:val="center"/>
          </w:tcPr>
          <w:p w14:paraId="2F77ABA2"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液晶显示、背光显示。</w:t>
            </w:r>
          </w:p>
        </w:tc>
      </w:tr>
      <w:tr w:rsidR="006507DA" w:rsidRPr="00965731" w14:paraId="3EEC17EB" w14:textId="77777777" w:rsidTr="009937F7">
        <w:trPr>
          <w:trHeight w:val="311"/>
        </w:trPr>
        <w:tc>
          <w:tcPr>
            <w:tcW w:w="2058" w:type="dxa"/>
            <w:vAlign w:val="center"/>
          </w:tcPr>
          <w:p w14:paraId="2D088171" w14:textId="77777777" w:rsidR="006507DA" w:rsidRPr="00965731" w:rsidRDefault="006507DA" w:rsidP="009937F7">
            <w:pPr>
              <w:suppressAutoHyphens/>
              <w:ind w:leftChars="200" w:left="420" w:rightChars="200" w:right="420"/>
              <w:rPr>
                <w:rFonts w:ascii="宋体" w:hAnsi="宋体"/>
                <w:sz w:val="24"/>
              </w:rPr>
            </w:pPr>
            <w:r w:rsidRPr="00965731">
              <w:rPr>
                <w:rFonts w:ascii="宋体" w:hAnsi="宋体"/>
                <w:sz w:val="24"/>
              </w:rPr>
              <w:t>安装方式</w:t>
            </w:r>
          </w:p>
        </w:tc>
        <w:tc>
          <w:tcPr>
            <w:tcW w:w="7406" w:type="dxa"/>
            <w:vAlign w:val="center"/>
          </w:tcPr>
          <w:p w14:paraId="3A5A8D50"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标准DIN导轨安装</w:t>
            </w:r>
          </w:p>
        </w:tc>
      </w:tr>
      <w:tr w:rsidR="006507DA" w:rsidRPr="00965731" w14:paraId="4FF0FF5A" w14:textId="77777777" w:rsidTr="009937F7">
        <w:trPr>
          <w:trHeight w:val="311"/>
        </w:trPr>
        <w:tc>
          <w:tcPr>
            <w:tcW w:w="2058" w:type="dxa"/>
            <w:vAlign w:val="center"/>
          </w:tcPr>
          <w:p w14:paraId="025E74C2" w14:textId="77777777" w:rsidR="006507DA" w:rsidRPr="00965731" w:rsidRDefault="006507DA" w:rsidP="009937F7">
            <w:pPr>
              <w:suppressAutoHyphens/>
              <w:ind w:leftChars="200" w:left="420" w:rightChars="200" w:right="420"/>
              <w:rPr>
                <w:rFonts w:ascii="宋体" w:hAnsi="宋体"/>
                <w:sz w:val="24"/>
              </w:rPr>
            </w:pPr>
            <w:r w:rsidRPr="00965731">
              <w:rPr>
                <w:rFonts w:ascii="宋体" w:hAnsi="宋体"/>
                <w:sz w:val="24"/>
              </w:rPr>
              <w:t>预付费功能</w:t>
            </w:r>
          </w:p>
        </w:tc>
        <w:tc>
          <w:tcPr>
            <w:tcW w:w="7406" w:type="dxa"/>
            <w:vAlign w:val="center"/>
          </w:tcPr>
          <w:p w14:paraId="7CB1D68B"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远程预付费功能，先付费，后用电；支持多种缴费方式，可通过第三方支付平台缴纳；报警功能、赊欠功能。</w:t>
            </w:r>
          </w:p>
          <w:p w14:paraId="4D8088CF"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支持扩展可支持刷卡充值功能。</w:t>
            </w:r>
          </w:p>
          <w:p w14:paraId="570D56C6"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w:t>
            </w:r>
            <w:proofErr w:type="gramStart"/>
            <w:r w:rsidRPr="00965731">
              <w:rPr>
                <w:rFonts w:ascii="宋体" w:hAnsi="宋体"/>
                <w:sz w:val="24"/>
              </w:rPr>
              <w:t>可内部</w:t>
            </w:r>
            <w:proofErr w:type="gramEnd"/>
            <w:r w:rsidRPr="00965731">
              <w:rPr>
                <w:rFonts w:ascii="宋体" w:hAnsi="宋体"/>
                <w:sz w:val="24"/>
              </w:rPr>
              <w:t>分合闸，继电器容量不低于100A。</w:t>
            </w:r>
          </w:p>
          <w:p w14:paraId="35C6C126"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支持最少1路DO控制外部断路器实现跳闸。</w:t>
            </w:r>
          </w:p>
          <w:p w14:paraId="24EC92C4"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支持4个费率电能统计。</w:t>
            </w:r>
          </w:p>
          <w:p w14:paraId="22C73961"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#支持阶梯电价功能。</w:t>
            </w:r>
          </w:p>
        </w:tc>
      </w:tr>
    </w:tbl>
    <w:p w14:paraId="6B80F39D" w14:textId="77777777" w:rsidR="006507DA" w:rsidRPr="00965731" w:rsidRDefault="006507DA" w:rsidP="006507DA">
      <w:pPr>
        <w:ind w:leftChars="200" w:left="420" w:rightChars="200" w:right="420" w:firstLineChars="200" w:firstLine="420"/>
        <w:rPr>
          <w:rFonts w:ascii="宋体" w:hAnsi="宋体"/>
        </w:rPr>
      </w:pPr>
    </w:p>
    <w:p w14:paraId="4D0EB8A8" w14:textId="77777777" w:rsidR="006507DA" w:rsidRPr="00965731" w:rsidRDefault="006507DA" w:rsidP="006507DA">
      <w:pPr>
        <w:spacing w:afterLines="25" w:after="78" w:line="440" w:lineRule="exact"/>
        <w:ind w:leftChars="200" w:left="420" w:rightChars="200" w:right="420" w:firstLineChars="200" w:firstLine="480"/>
        <w:rPr>
          <w:rFonts w:ascii="宋体" w:hAnsi="宋体"/>
          <w:sz w:val="24"/>
        </w:rPr>
      </w:pPr>
      <w:r w:rsidRPr="00965731">
        <w:rPr>
          <w:rFonts w:ascii="宋体" w:hAnsi="宋体"/>
          <w:sz w:val="24"/>
        </w:rPr>
        <w:t>5.17三相电子式预付费电能表</w:t>
      </w:r>
      <w:r w:rsidRPr="00965731">
        <w:rPr>
          <w:rFonts w:ascii="宋体" w:hAnsi="宋体" w:hint="eastAsia"/>
          <w:sz w:val="24"/>
        </w:rPr>
        <w:t>（含信号线敷设、接线及调试）</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8"/>
        <w:gridCol w:w="7406"/>
      </w:tblGrid>
      <w:tr w:rsidR="006507DA" w:rsidRPr="00965731" w14:paraId="794A1A48" w14:textId="77777777" w:rsidTr="009937F7">
        <w:trPr>
          <w:trHeight w:val="298"/>
        </w:trPr>
        <w:tc>
          <w:tcPr>
            <w:tcW w:w="2058" w:type="dxa"/>
          </w:tcPr>
          <w:p w14:paraId="48CEF127" w14:textId="77777777" w:rsidR="006507DA" w:rsidRPr="00965731" w:rsidRDefault="006507DA" w:rsidP="009937F7">
            <w:pPr>
              <w:suppressAutoHyphens/>
              <w:ind w:leftChars="200" w:left="420" w:rightChars="200" w:right="420"/>
              <w:rPr>
                <w:rFonts w:ascii="宋体" w:hAnsi="宋体"/>
                <w:b/>
                <w:sz w:val="24"/>
              </w:rPr>
            </w:pPr>
            <w:r w:rsidRPr="00965731">
              <w:rPr>
                <w:rFonts w:ascii="宋体" w:hAnsi="宋体"/>
                <w:b/>
                <w:sz w:val="24"/>
              </w:rPr>
              <w:t>指标项</w:t>
            </w:r>
          </w:p>
        </w:tc>
        <w:tc>
          <w:tcPr>
            <w:tcW w:w="7406" w:type="dxa"/>
          </w:tcPr>
          <w:p w14:paraId="46064321" w14:textId="77777777" w:rsidR="006507DA" w:rsidRPr="00965731" w:rsidRDefault="006507DA" w:rsidP="009937F7">
            <w:pPr>
              <w:suppressAutoHyphens/>
              <w:ind w:leftChars="200" w:left="420" w:rightChars="200" w:right="420" w:firstLineChars="200" w:firstLine="482"/>
              <w:jc w:val="center"/>
              <w:rPr>
                <w:rFonts w:ascii="宋体" w:hAnsi="宋体"/>
                <w:b/>
                <w:sz w:val="24"/>
              </w:rPr>
            </w:pPr>
            <w:r w:rsidRPr="00965731">
              <w:rPr>
                <w:rFonts w:ascii="宋体" w:hAnsi="宋体"/>
                <w:b/>
                <w:sz w:val="24"/>
              </w:rPr>
              <w:t>技术规格要求</w:t>
            </w:r>
          </w:p>
        </w:tc>
      </w:tr>
      <w:tr w:rsidR="006507DA" w:rsidRPr="00965731" w14:paraId="316336F3" w14:textId="77777777" w:rsidTr="009937F7">
        <w:trPr>
          <w:trHeight w:val="866"/>
        </w:trPr>
        <w:tc>
          <w:tcPr>
            <w:tcW w:w="2058" w:type="dxa"/>
            <w:vAlign w:val="center"/>
          </w:tcPr>
          <w:p w14:paraId="2ADF3F6F" w14:textId="77777777" w:rsidR="006507DA" w:rsidRPr="00965731" w:rsidRDefault="006507DA" w:rsidP="009937F7">
            <w:pPr>
              <w:suppressAutoHyphens/>
              <w:ind w:leftChars="200" w:left="420" w:rightChars="200" w:right="420"/>
              <w:rPr>
                <w:rFonts w:ascii="宋体" w:hAnsi="宋体"/>
                <w:sz w:val="24"/>
              </w:rPr>
            </w:pPr>
            <w:r w:rsidRPr="00965731">
              <w:rPr>
                <w:rFonts w:ascii="宋体" w:hAnsi="宋体"/>
                <w:sz w:val="24"/>
              </w:rPr>
              <w:t>技术标准</w:t>
            </w:r>
          </w:p>
        </w:tc>
        <w:tc>
          <w:tcPr>
            <w:tcW w:w="7406" w:type="dxa"/>
            <w:vAlign w:val="center"/>
          </w:tcPr>
          <w:p w14:paraId="519141CA"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GB/T 191-2008  包装储运图示标志</w:t>
            </w:r>
          </w:p>
          <w:p w14:paraId="4C95D2A0"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GB/T 4208-2017外壳防护等级</w:t>
            </w:r>
          </w:p>
          <w:p w14:paraId="2ABE21B6"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GB/T 9092-1998 费率和负载控制时间开关</w:t>
            </w:r>
          </w:p>
          <w:p w14:paraId="5B2017EF"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GB/T 13384-2008  机电产品包装</w:t>
            </w:r>
          </w:p>
          <w:p w14:paraId="79431D56"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 xml:space="preserve">GB/T 15284-2002  多费率电能表  </w:t>
            </w:r>
          </w:p>
          <w:p w14:paraId="1EC97391"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 xml:space="preserve">GB/T 17215.322-2008 交流电测量设备 </w:t>
            </w:r>
          </w:p>
        </w:tc>
      </w:tr>
      <w:tr w:rsidR="006507DA" w:rsidRPr="00965731" w14:paraId="40F0423B" w14:textId="77777777" w:rsidTr="009937F7">
        <w:trPr>
          <w:trHeight w:val="316"/>
        </w:trPr>
        <w:tc>
          <w:tcPr>
            <w:tcW w:w="2058" w:type="dxa"/>
            <w:vAlign w:val="center"/>
          </w:tcPr>
          <w:p w14:paraId="463FE7BC" w14:textId="77777777" w:rsidR="006507DA" w:rsidRPr="00965731" w:rsidRDefault="006507DA" w:rsidP="009937F7">
            <w:pPr>
              <w:suppressAutoHyphens/>
              <w:ind w:leftChars="200" w:left="420" w:rightChars="200" w:right="420"/>
              <w:rPr>
                <w:rFonts w:ascii="宋体" w:hAnsi="宋体"/>
                <w:sz w:val="24"/>
              </w:rPr>
            </w:pPr>
            <w:r w:rsidRPr="00965731">
              <w:rPr>
                <w:rFonts w:ascii="宋体" w:hAnsi="宋体"/>
                <w:sz w:val="24"/>
              </w:rPr>
              <w:t>接线方式</w:t>
            </w:r>
          </w:p>
        </w:tc>
        <w:tc>
          <w:tcPr>
            <w:tcW w:w="7406" w:type="dxa"/>
            <w:vAlign w:val="center"/>
          </w:tcPr>
          <w:p w14:paraId="1CAA00E0"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标出接线图、应满足三相四线要求。</w:t>
            </w:r>
          </w:p>
        </w:tc>
      </w:tr>
      <w:tr w:rsidR="006507DA" w:rsidRPr="00965731" w14:paraId="54E7ECC3" w14:textId="77777777" w:rsidTr="009937F7">
        <w:trPr>
          <w:trHeight w:val="301"/>
        </w:trPr>
        <w:tc>
          <w:tcPr>
            <w:tcW w:w="2058" w:type="dxa"/>
            <w:vAlign w:val="center"/>
          </w:tcPr>
          <w:p w14:paraId="5C299564" w14:textId="77777777" w:rsidR="006507DA" w:rsidRPr="00965731" w:rsidRDefault="006507DA" w:rsidP="009937F7">
            <w:pPr>
              <w:suppressAutoHyphens/>
              <w:ind w:leftChars="200" w:left="420" w:rightChars="200" w:right="420"/>
              <w:rPr>
                <w:rFonts w:ascii="宋体" w:hAnsi="宋体"/>
                <w:sz w:val="24"/>
              </w:rPr>
            </w:pPr>
            <w:r w:rsidRPr="00965731">
              <w:rPr>
                <w:rFonts w:ascii="宋体" w:hAnsi="宋体"/>
                <w:sz w:val="24"/>
              </w:rPr>
              <w:t>精度等级</w:t>
            </w:r>
          </w:p>
        </w:tc>
        <w:tc>
          <w:tcPr>
            <w:tcW w:w="7406" w:type="dxa"/>
            <w:vAlign w:val="center"/>
          </w:tcPr>
          <w:p w14:paraId="425513DD"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0.5S级（具有CPA认证或第三方检测报告）。</w:t>
            </w:r>
          </w:p>
        </w:tc>
      </w:tr>
      <w:tr w:rsidR="006507DA" w:rsidRPr="00965731" w14:paraId="64A69C20" w14:textId="77777777" w:rsidTr="009937F7">
        <w:trPr>
          <w:trHeight w:val="241"/>
        </w:trPr>
        <w:tc>
          <w:tcPr>
            <w:tcW w:w="2058" w:type="dxa"/>
            <w:vAlign w:val="center"/>
          </w:tcPr>
          <w:p w14:paraId="6072C8C2" w14:textId="77777777" w:rsidR="006507DA" w:rsidRPr="00965731" w:rsidRDefault="006507DA" w:rsidP="009937F7">
            <w:pPr>
              <w:suppressAutoHyphens/>
              <w:ind w:leftChars="200" w:left="420" w:rightChars="200" w:right="420"/>
              <w:rPr>
                <w:rFonts w:ascii="宋体" w:hAnsi="宋体"/>
                <w:sz w:val="24"/>
              </w:rPr>
            </w:pPr>
            <w:r w:rsidRPr="00965731">
              <w:rPr>
                <w:rFonts w:ascii="宋体" w:hAnsi="宋体"/>
                <w:sz w:val="24"/>
              </w:rPr>
              <w:t>电流量程</w:t>
            </w:r>
          </w:p>
        </w:tc>
        <w:tc>
          <w:tcPr>
            <w:tcW w:w="7406" w:type="dxa"/>
            <w:vAlign w:val="center"/>
          </w:tcPr>
          <w:p w14:paraId="2E8CA51A"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电流直接接入10(80)A;电流经CT接入1.5（6）A。</w:t>
            </w:r>
          </w:p>
        </w:tc>
      </w:tr>
      <w:tr w:rsidR="006507DA" w:rsidRPr="00965731" w14:paraId="48226E7B" w14:textId="77777777" w:rsidTr="009937F7">
        <w:trPr>
          <w:trHeight w:val="271"/>
        </w:trPr>
        <w:tc>
          <w:tcPr>
            <w:tcW w:w="2058" w:type="dxa"/>
            <w:vAlign w:val="center"/>
          </w:tcPr>
          <w:p w14:paraId="66C074FA" w14:textId="77777777" w:rsidR="006507DA" w:rsidRPr="00965731" w:rsidRDefault="006507DA" w:rsidP="009937F7">
            <w:pPr>
              <w:suppressAutoHyphens/>
              <w:ind w:leftChars="200" w:left="420" w:rightChars="200" w:right="420"/>
              <w:rPr>
                <w:rFonts w:ascii="宋体" w:hAnsi="宋体"/>
                <w:sz w:val="24"/>
              </w:rPr>
            </w:pPr>
            <w:r w:rsidRPr="00965731">
              <w:rPr>
                <w:rFonts w:ascii="宋体" w:hAnsi="宋体"/>
                <w:sz w:val="24"/>
              </w:rPr>
              <w:t>电能计量</w:t>
            </w:r>
          </w:p>
        </w:tc>
        <w:tc>
          <w:tcPr>
            <w:tcW w:w="7406" w:type="dxa"/>
            <w:vAlign w:val="center"/>
          </w:tcPr>
          <w:p w14:paraId="0054969B"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有功电能计量（正、反向）;无功电能计量（正、反向）。</w:t>
            </w:r>
          </w:p>
        </w:tc>
      </w:tr>
      <w:tr w:rsidR="006507DA" w:rsidRPr="00965731" w14:paraId="5E9C8D11" w14:textId="77777777" w:rsidTr="009937F7">
        <w:trPr>
          <w:trHeight w:val="226"/>
        </w:trPr>
        <w:tc>
          <w:tcPr>
            <w:tcW w:w="2058" w:type="dxa"/>
            <w:vAlign w:val="center"/>
          </w:tcPr>
          <w:p w14:paraId="6BF54B09" w14:textId="77777777" w:rsidR="006507DA" w:rsidRPr="00965731" w:rsidRDefault="006507DA" w:rsidP="009937F7">
            <w:pPr>
              <w:suppressAutoHyphens/>
              <w:ind w:leftChars="200" w:left="420" w:rightChars="200" w:right="420"/>
              <w:rPr>
                <w:rFonts w:ascii="宋体" w:hAnsi="宋体"/>
                <w:sz w:val="24"/>
              </w:rPr>
            </w:pPr>
            <w:r w:rsidRPr="00965731">
              <w:rPr>
                <w:rFonts w:ascii="宋体" w:hAnsi="宋体"/>
                <w:sz w:val="24"/>
              </w:rPr>
              <w:t>电能测量</w:t>
            </w:r>
          </w:p>
        </w:tc>
        <w:tc>
          <w:tcPr>
            <w:tcW w:w="7406" w:type="dxa"/>
            <w:vAlign w:val="center"/>
          </w:tcPr>
          <w:p w14:paraId="3C4C8524"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电流、电压、有功/无功功率、视在功率、功率因数、频率、有功/无功电度。</w:t>
            </w:r>
          </w:p>
        </w:tc>
      </w:tr>
      <w:tr w:rsidR="006507DA" w:rsidRPr="00965731" w14:paraId="2508BB7D" w14:textId="77777777" w:rsidTr="009937F7">
        <w:trPr>
          <w:trHeight w:val="311"/>
        </w:trPr>
        <w:tc>
          <w:tcPr>
            <w:tcW w:w="2058" w:type="dxa"/>
            <w:vAlign w:val="center"/>
          </w:tcPr>
          <w:p w14:paraId="36DCC0F5" w14:textId="77777777" w:rsidR="006507DA" w:rsidRPr="00965731" w:rsidRDefault="006507DA" w:rsidP="009937F7">
            <w:pPr>
              <w:suppressAutoHyphens/>
              <w:ind w:leftChars="200" w:left="420" w:rightChars="200" w:right="420"/>
              <w:rPr>
                <w:rFonts w:ascii="宋体" w:hAnsi="宋体"/>
                <w:sz w:val="24"/>
              </w:rPr>
            </w:pPr>
            <w:r w:rsidRPr="00965731">
              <w:rPr>
                <w:rFonts w:ascii="宋体" w:hAnsi="宋体"/>
                <w:sz w:val="24"/>
              </w:rPr>
              <w:t>需量统计</w:t>
            </w:r>
          </w:p>
        </w:tc>
        <w:tc>
          <w:tcPr>
            <w:tcW w:w="7406" w:type="dxa"/>
            <w:vAlign w:val="center"/>
          </w:tcPr>
          <w:p w14:paraId="4DE3538A"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可统计月需量及发生时间、实时需量。</w:t>
            </w:r>
          </w:p>
        </w:tc>
      </w:tr>
      <w:tr w:rsidR="006507DA" w:rsidRPr="00965731" w14:paraId="67D872E6" w14:textId="77777777" w:rsidTr="009937F7">
        <w:trPr>
          <w:trHeight w:val="311"/>
        </w:trPr>
        <w:tc>
          <w:tcPr>
            <w:tcW w:w="2058" w:type="dxa"/>
            <w:vAlign w:val="center"/>
          </w:tcPr>
          <w:p w14:paraId="5B0D6288" w14:textId="77777777" w:rsidR="006507DA" w:rsidRPr="00965731" w:rsidRDefault="006507DA" w:rsidP="009937F7">
            <w:pPr>
              <w:suppressAutoHyphens/>
              <w:ind w:leftChars="200" w:left="420" w:rightChars="200" w:right="420"/>
              <w:rPr>
                <w:rFonts w:ascii="宋体" w:hAnsi="宋体"/>
                <w:sz w:val="24"/>
              </w:rPr>
            </w:pPr>
            <w:r w:rsidRPr="00965731">
              <w:rPr>
                <w:rFonts w:ascii="宋体" w:hAnsi="宋体"/>
                <w:sz w:val="24"/>
              </w:rPr>
              <w:t>通信方式</w:t>
            </w:r>
          </w:p>
        </w:tc>
        <w:tc>
          <w:tcPr>
            <w:tcW w:w="7406" w:type="dxa"/>
            <w:vAlign w:val="center"/>
          </w:tcPr>
          <w:p w14:paraId="2B89D71F"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至少可配置两路（-2C）RS-485接口。</w:t>
            </w:r>
          </w:p>
          <w:p w14:paraId="620E8053"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#支持4G或NB无线通讯扩展。</w:t>
            </w:r>
          </w:p>
          <w:p w14:paraId="615DD59B"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lastRenderedPageBreak/>
              <w:t>满足</w:t>
            </w:r>
            <w:proofErr w:type="spellStart"/>
            <w:r w:rsidRPr="00965731">
              <w:rPr>
                <w:rFonts w:ascii="宋体" w:hAnsi="宋体"/>
                <w:sz w:val="24"/>
              </w:rPr>
              <w:t>ModBUS</w:t>
            </w:r>
            <w:proofErr w:type="spellEnd"/>
            <w:r w:rsidRPr="00965731">
              <w:rPr>
                <w:rFonts w:ascii="宋体" w:hAnsi="宋体"/>
                <w:sz w:val="24"/>
              </w:rPr>
              <w:t>-RTU或 DL/T 645协议通信，并可配置1200/2400/4800/9600/19200多种波特率。</w:t>
            </w:r>
          </w:p>
        </w:tc>
      </w:tr>
      <w:tr w:rsidR="006507DA" w:rsidRPr="00965731" w14:paraId="6C4DCF55" w14:textId="77777777" w:rsidTr="009937F7">
        <w:trPr>
          <w:trHeight w:val="311"/>
        </w:trPr>
        <w:tc>
          <w:tcPr>
            <w:tcW w:w="2058" w:type="dxa"/>
            <w:vAlign w:val="center"/>
          </w:tcPr>
          <w:p w14:paraId="75BCC85A" w14:textId="77777777" w:rsidR="006507DA" w:rsidRPr="00965731" w:rsidRDefault="006507DA" w:rsidP="009937F7">
            <w:pPr>
              <w:suppressAutoHyphens/>
              <w:ind w:leftChars="200" w:left="420" w:rightChars="200" w:right="420"/>
              <w:rPr>
                <w:rFonts w:ascii="宋体" w:hAnsi="宋体"/>
                <w:sz w:val="24"/>
              </w:rPr>
            </w:pPr>
            <w:r w:rsidRPr="00965731">
              <w:rPr>
                <w:rFonts w:ascii="宋体" w:hAnsi="宋体"/>
                <w:sz w:val="24"/>
              </w:rPr>
              <w:lastRenderedPageBreak/>
              <w:t>显示方式</w:t>
            </w:r>
          </w:p>
        </w:tc>
        <w:tc>
          <w:tcPr>
            <w:tcW w:w="7406" w:type="dxa"/>
            <w:vAlign w:val="center"/>
          </w:tcPr>
          <w:p w14:paraId="665F2CFD"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#液晶显示、背光显示。</w:t>
            </w:r>
          </w:p>
        </w:tc>
      </w:tr>
      <w:tr w:rsidR="006507DA" w:rsidRPr="00965731" w14:paraId="6AC6E444" w14:textId="77777777" w:rsidTr="009937F7">
        <w:trPr>
          <w:trHeight w:val="311"/>
        </w:trPr>
        <w:tc>
          <w:tcPr>
            <w:tcW w:w="2058" w:type="dxa"/>
            <w:vAlign w:val="center"/>
          </w:tcPr>
          <w:p w14:paraId="0017DF87" w14:textId="77777777" w:rsidR="006507DA" w:rsidRPr="00965731" w:rsidRDefault="006507DA" w:rsidP="009937F7">
            <w:pPr>
              <w:suppressAutoHyphens/>
              <w:ind w:leftChars="200" w:left="420" w:rightChars="200" w:right="420"/>
              <w:rPr>
                <w:rFonts w:ascii="宋体" w:hAnsi="宋体"/>
                <w:sz w:val="24"/>
              </w:rPr>
            </w:pPr>
            <w:r w:rsidRPr="00965731">
              <w:rPr>
                <w:rFonts w:ascii="宋体" w:hAnsi="宋体"/>
                <w:sz w:val="24"/>
              </w:rPr>
              <w:t>安装方式</w:t>
            </w:r>
          </w:p>
        </w:tc>
        <w:tc>
          <w:tcPr>
            <w:tcW w:w="7406" w:type="dxa"/>
            <w:vAlign w:val="center"/>
          </w:tcPr>
          <w:p w14:paraId="2EE6E408"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标准DIN导轨安装</w:t>
            </w:r>
          </w:p>
        </w:tc>
      </w:tr>
      <w:tr w:rsidR="006507DA" w:rsidRPr="00965731" w14:paraId="6650D7C7" w14:textId="77777777" w:rsidTr="009937F7">
        <w:trPr>
          <w:trHeight w:val="311"/>
        </w:trPr>
        <w:tc>
          <w:tcPr>
            <w:tcW w:w="2058" w:type="dxa"/>
            <w:vAlign w:val="center"/>
          </w:tcPr>
          <w:p w14:paraId="6B2FF89D" w14:textId="77777777" w:rsidR="006507DA" w:rsidRPr="00965731" w:rsidRDefault="006507DA" w:rsidP="009937F7">
            <w:pPr>
              <w:suppressAutoHyphens/>
              <w:ind w:rightChars="200" w:right="420"/>
              <w:jc w:val="center"/>
              <w:rPr>
                <w:rFonts w:ascii="宋体" w:hAnsi="宋体"/>
                <w:sz w:val="24"/>
              </w:rPr>
            </w:pPr>
            <w:r w:rsidRPr="00965731">
              <w:rPr>
                <w:rFonts w:ascii="宋体" w:hAnsi="宋体"/>
                <w:sz w:val="24"/>
              </w:rPr>
              <w:t xml:space="preserve"> 预付费功能</w:t>
            </w:r>
          </w:p>
        </w:tc>
        <w:tc>
          <w:tcPr>
            <w:tcW w:w="7406" w:type="dxa"/>
            <w:vAlign w:val="center"/>
          </w:tcPr>
          <w:p w14:paraId="2A619F3D"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远程预付费功能，先付费，后用电；支持多种缴费方式，可通过第三方支付平台缴纳；报警功能、赊欠功能。</w:t>
            </w:r>
          </w:p>
          <w:p w14:paraId="7E26B8E7"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支持扩展可支持刷卡充值功能。</w:t>
            </w:r>
          </w:p>
          <w:p w14:paraId="2E907CA4"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w:t>
            </w:r>
            <w:proofErr w:type="gramStart"/>
            <w:r w:rsidRPr="00965731">
              <w:rPr>
                <w:rFonts w:ascii="宋体" w:hAnsi="宋体"/>
                <w:sz w:val="24"/>
              </w:rPr>
              <w:t>可内部</w:t>
            </w:r>
            <w:proofErr w:type="gramEnd"/>
            <w:r w:rsidRPr="00965731">
              <w:rPr>
                <w:rFonts w:ascii="宋体" w:hAnsi="宋体"/>
                <w:sz w:val="24"/>
              </w:rPr>
              <w:t>分合闸，继电器容量不低于100A、互感器接入应支持至少两路DO控制外部断路器实现分合闸。</w:t>
            </w:r>
          </w:p>
          <w:p w14:paraId="780A69D4"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支持4个费率电能统计。</w:t>
            </w:r>
          </w:p>
          <w:p w14:paraId="428AEA71"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#支持阶梯电价功能。</w:t>
            </w:r>
          </w:p>
        </w:tc>
      </w:tr>
    </w:tbl>
    <w:p w14:paraId="4672C841" w14:textId="77777777" w:rsidR="006507DA" w:rsidRPr="00965731" w:rsidRDefault="006507DA" w:rsidP="006507DA">
      <w:pPr>
        <w:ind w:leftChars="200" w:left="420" w:rightChars="200" w:right="420" w:firstLineChars="200" w:firstLine="420"/>
        <w:rPr>
          <w:rFonts w:ascii="宋体" w:hAnsi="宋体"/>
        </w:rPr>
      </w:pPr>
    </w:p>
    <w:p w14:paraId="3C795316" w14:textId="77777777" w:rsidR="006507DA" w:rsidRPr="00965731" w:rsidRDefault="006507DA" w:rsidP="006507DA">
      <w:pPr>
        <w:spacing w:afterLines="25" w:after="78" w:line="440" w:lineRule="exact"/>
        <w:ind w:leftChars="200" w:left="420" w:rightChars="200" w:right="420" w:firstLineChars="200" w:firstLine="480"/>
        <w:rPr>
          <w:rFonts w:ascii="宋体" w:hAnsi="宋体"/>
          <w:sz w:val="24"/>
        </w:rPr>
      </w:pPr>
      <w:r w:rsidRPr="00965731">
        <w:rPr>
          <w:rFonts w:ascii="宋体" w:hAnsi="宋体"/>
          <w:sz w:val="24"/>
        </w:rPr>
        <w:t>5.18 单相预付费宿舍用电管理终端(一进三出)</w:t>
      </w:r>
      <w:r w:rsidRPr="00965731">
        <w:rPr>
          <w:rFonts w:ascii="宋体" w:hAnsi="宋体" w:hint="eastAsia"/>
          <w:sz w:val="24"/>
        </w:rPr>
        <w:t>（含信号线敷设、接线及调试）</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8"/>
        <w:gridCol w:w="7406"/>
      </w:tblGrid>
      <w:tr w:rsidR="006507DA" w:rsidRPr="00965731" w14:paraId="5AD42DFD" w14:textId="77777777" w:rsidTr="009937F7">
        <w:trPr>
          <w:trHeight w:val="298"/>
        </w:trPr>
        <w:tc>
          <w:tcPr>
            <w:tcW w:w="2058" w:type="dxa"/>
          </w:tcPr>
          <w:p w14:paraId="157534EF" w14:textId="77777777" w:rsidR="006507DA" w:rsidRPr="00965731" w:rsidRDefault="006507DA" w:rsidP="009937F7">
            <w:pPr>
              <w:suppressAutoHyphens/>
              <w:ind w:leftChars="200" w:left="420" w:rightChars="200" w:right="420"/>
              <w:rPr>
                <w:rFonts w:ascii="宋体" w:hAnsi="宋体"/>
                <w:b/>
                <w:sz w:val="24"/>
              </w:rPr>
            </w:pPr>
            <w:r w:rsidRPr="00965731">
              <w:rPr>
                <w:rFonts w:ascii="宋体" w:hAnsi="宋体"/>
                <w:b/>
                <w:sz w:val="24"/>
              </w:rPr>
              <w:t>指标项</w:t>
            </w:r>
          </w:p>
        </w:tc>
        <w:tc>
          <w:tcPr>
            <w:tcW w:w="7406" w:type="dxa"/>
          </w:tcPr>
          <w:p w14:paraId="4C7C624E" w14:textId="77777777" w:rsidR="006507DA" w:rsidRPr="00965731" w:rsidRDefault="006507DA" w:rsidP="009937F7">
            <w:pPr>
              <w:suppressAutoHyphens/>
              <w:ind w:leftChars="200" w:left="420" w:rightChars="200" w:right="420" w:firstLineChars="200" w:firstLine="482"/>
              <w:jc w:val="center"/>
              <w:rPr>
                <w:rFonts w:ascii="宋体" w:hAnsi="宋体"/>
                <w:b/>
                <w:sz w:val="24"/>
              </w:rPr>
            </w:pPr>
            <w:r w:rsidRPr="00965731">
              <w:rPr>
                <w:rFonts w:ascii="宋体" w:hAnsi="宋体"/>
                <w:b/>
                <w:sz w:val="24"/>
              </w:rPr>
              <w:t>技术规格要求</w:t>
            </w:r>
          </w:p>
        </w:tc>
      </w:tr>
      <w:tr w:rsidR="006507DA" w:rsidRPr="00965731" w14:paraId="189907AB" w14:textId="77777777" w:rsidTr="009937F7">
        <w:trPr>
          <w:trHeight w:val="866"/>
        </w:trPr>
        <w:tc>
          <w:tcPr>
            <w:tcW w:w="2058" w:type="dxa"/>
            <w:vAlign w:val="center"/>
          </w:tcPr>
          <w:p w14:paraId="18F53315" w14:textId="77777777" w:rsidR="006507DA" w:rsidRPr="00965731" w:rsidRDefault="006507DA" w:rsidP="009937F7">
            <w:pPr>
              <w:suppressAutoHyphens/>
              <w:ind w:leftChars="200" w:left="420" w:rightChars="200" w:right="420"/>
              <w:rPr>
                <w:rFonts w:ascii="宋体" w:hAnsi="宋体"/>
                <w:sz w:val="24"/>
              </w:rPr>
            </w:pPr>
            <w:r w:rsidRPr="00965731">
              <w:rPr>
                <w:rFonts w:ascii="宋体" w:hAnsi="宋体"/>
                <w:sz w:val="24"/>
              </w:rPr>
              <w:t>技术标准</w:t>
            </w:r>
          </w:p>
        </w:tc>
        <w:tc>
          <w:tcPr>
            <w:tcW w:w="7406" w:type="dxa"/>
            <w:vAlign w:val="center"/>
          </w:tcPr>
          <w:p w14:paraId="11B55CE3"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GB/T 191-2008  包装储运图示标志</w:t>
            </w:r>
          </w:p>
          <w:p w14:paraId="75B9230A"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GB/T 4208-2017外壳防护等级</w:t>
            </w:r>
          </w:p>
          <w:p w14:paraId="5A8227C6"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GB/T 9092-1998 费率和负载控制时间开关</w:t>
            </w:r>
          </w:p>
          <w:p w14:paraId="4E3CBB8F"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GB/T 13384-2008  机电产品包装</w:t>
            </w:r>
          </w:p>
          <w:p w14:paraId="0AF4349E"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 xml:space="preserve">GB/T 15284-2002  多费率电能表  </w:t>
            </w:r>
          </w:p>
          <w:p w14:paraId="559358CE"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GB/T 17215.321-2008  交流电测量设备</w:t>
            </w:r>
          </w:p>
          <w:p w14:paraId="10C2B4A6"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有表</w:t>
            </w:r>
            <w:proofErr w:type="gramStart"/>
            <w:r w:rsidRPr="00965731">
              <w:rPr>
                <w:rFonts w:ascii="宋体" w:hAnsi="宋体"/>
                <w:sz w:val="24"/>
              </w:rPr>
              <w:t>计方面</w:t>
            </w:r>
            <w:proofErr w:type="gramEnd"/>
            <w:r w:rsidRPr="00965731">
              <w:rPr>
                <w:rFonts w:ascii="宋体" w:hAnsi="宋体"/>
                <w:sz w:val="24"/>
              </w:rPr>
              <w:t>的发明专利</w:t>
            </w:r>
          </w:p>
        </w:tc>
      </w:tr>
      <w:tr w:rsidR="006507DA" w:rsidRPr="00965731" w14:paraId="5B1A6B34" w14:textId="77777777" w:rsidTr="009937F7">
        <w:trPr>
          <w:trHeight w:val="316"/>
        </w:trPr>
        <w:tc>
          <w:tcPr>
            <w:tcW w:w="2058" w:type="dxa"/>
            <w:vAlign w:val="center"/>
          </w:tcPr>
          <w:p w14:paraId="41C7E9E9" w14:textId="77777777" w:rsidR="006507DA" w:rsidRPr="00965731" w:rsidRDefault="006507DA" w:rsidP="009937F7">
            <w:pPr>
              <w:suppressAutoHyphens/>
              <w:ind w:leftChars="200" w:left="420" w:rightChars="200" w:right="420"/>
              <w:rPr>
                <w:rFonts w:ascii="宋体" w:hAnsi="宋体"/>
                <w:sz w:val="24"/>
              </w:rPr>
            </w:pPr>
            <w:r w:rsidRPr="00965731">
              <w:rPr>
                <w:rFonts w:ascii="宋体" w:hAnsi="宋体"/>
                <w:sz w:val="24"/>
              </w:rPr>
              <w:t>接线方式</w:t>
            </w:r>
          </w:p>
        </w:tc>
        <w:tc>
          <w:tcPr>
            <w:tcW w:w="7406" w:type="dxa"/>
            <w:vAlign w:val="center"/>
          </w:tcPr>
          <w:p w14:paraId="2D6571BA"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标出接线图、接线方式有一进三出。</w:t>
            </w:r>
          </w:p>
          <w:p w14:paraId="27C8BD7F"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每路出线均能独立计量及控制。</w:t>
            </w:r>
          </w:p>
        </w:tc>
      </w:tr>
      <w:tr w:rsidR="006507DA" w:rsidRPr="00965731" w14:paraId="27EE6C83" w14:textId="77777777" w:rsidTr="009937F7">
        <w:trPr>
          <w:trHeight w:val="301"/>
        </w:trPr>
        <w:tc>
          <w:tcPr>
            <w:tcW w:w="2058" w:type="dxa"/>
            <w:vAlign w:val="center"/>
          </w:tcPr>
          <w:p w14:paraId="1F8FA154" w14:textId="77777777" w:rsidR="006507DA" w:rsidRPr="00965731" w:rsidRDefault="006507DA" w:rsidP="009937F7">
            <w:pPr>
              <w:suppressAutoHyphens/>
              <w:ind w:leftChars="200" w:left="420" w:rightChars="200" w:right="420"/>
              <w:rPr>
                <w:rFonts w:ascii="宋体" w:hAnsi="宋体"/>
                <w:sz w:val="24"/>
              </w:rPr>
            </w:pPr>
            <w:r w:rsidRPr="00965731">
              <w:rPr>
                <w:rFonts w:ascii="宋体" w:hAnsi="宋体"/>
                <w:sz w:val="24"/>
              </w:rPr>
              <w:t>精度等级</w:t>
            </w:r>
          </w:p>
        </w:tc>
        <w:tc>
          <w:tcPr>
            <w:tcW w:w="7406" w:type="dxa"/>
            <w:vAlign w:val="center"/>
          </w:tcPr>
          <w:p w14:paraId="642CDB85"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 xml:space="preserve"> 1级（具有CPA认证或第三方检测报告）。</w:t>
            </w:r>
          </w:p>
        </w:tc>
      </w:tr>
      <w:tr w:rsidR="006507DA" w:rsidRPr="00965731" w14:paraId="33D9792C" w14:textId="77777777" w:rsidTr="009937F7">
        <w:trPr>
          <w:trHeight w:val="241"/>
        </w:trPr>
        <w:tc>
          <w:tcPr>
            <w:tcW w:w="2058" w:type="dxa"/>
            <w:vAlign w:val="center"/>
          </w:tcPr>
          <w:p w14:paraId="00C5A659" w14:textId="77777777" w:rsidR="006507DA" w:rsidRPr="00965731" w:rsidRDefault="006507DA" w:rsidP="009937F7">
            <w:pPr>
              <w:suppressAutoHyphens/>
              <w:ind w:leftChars="200" w:left="420" w:rightChars="200" w:right="420"/>
              <w:rPr>
                <w:rFonts w:ascii="宋体" w:hAnsi="宋体"/>
                <w:sz w:val="24"/>
              </w:rPr>
            </w:pPr>
            <w:r w:rsidRPr="00965731">
              <w:rPr>
                <w:rFonts w:ascii="宋体" w:hAnsi="宋体"/>
                <w:sz w:val="24"/>
              </w:rPr>
              <w:t>电流量程</w:t>
            </w:r>
          </w:p>
        </w:tc>
        <w:tc>
          <w:tcPr>
            <w:tcW w:w="7406" w:type="dxa"/>
            <w:vAlign w:val="center"/>
          </w:tcPr>
          <w:p w14:paraId="398B661F"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单</w:t>
            </w:r>
            <w:proofErr w:type="gramStart"/>
            <w:r w:rsidRPr="00965731">
              <w:rPr>
                <w:rFonts w:ascii="宋体" w:hAnsi="宋体"/>
                <w:sz w:val="24"/>
              </w:rPr>
              <w:t>回路出线</w:t>
            </w:r>
            <w:proofErr w:type="gramEnd"/>
            <w:r w:rsidRPr="00965731">
              <w:rPr>
                <w:rFonts w:ascii="宋体" w:hAnsi="宋体"/>
                <w:sz w:val="24"/>
              </w:rPr>
              <w:t>最大16A。</w:t>
            </w:r>
          </w:p>
        </w:tc>
      </w:tr>
      <w:tr w:rsidR="006507DA" w:rsidRPr="00965731" w14:paraId="4EE14071" w14:textId="77777777" w:rsidTr="009937F7">
        <w:trPr>
          <w:trHeight w:val="271"/>
        </w:trPr>
        <w:tc>
          <w:tcPr>
            <w:tcW w:w="2058" w:type="dxa"/>
            <w:vAlign w:val="center"/>
          </w:tcPr>
          <w:p w14:paraId="390A5DFC" w14:textId="77777777" w:rsidR="006507DA" w:rsidRPr="00965731" w:rsidRDefault="006507DA" w:rsidP="009937F7">
            <w:pPr>
              <w:suppressAutoHyphens/>
              <w:ind w:leftChars="200" w:left="420" w:rightChars="200" w:right="420"/>
              <w:rPr>
                <w:rFonts w:ascii="宋体" w:hAnsi="宋体"/>
                <w:sz w:val="24"/>
              </w:rPr>
            </w:pPr>
            <w:r w:rsidRPr="00965731">
              <w:rPr>
                <w:rFonts w:ascii="宋体" w:hAnsi="宋体"/>
                <w:sz w:val="24"/>
              </w:rPr>
              <w:t>电能计量</w:t>
            </w:r>
          </w:p>
        </w:tc>
        <w:tc>
          <w:tcPr>
            <w:tcW w:w="7406" w:type="dxa"/>
            <w:vAlign w:val="center"/>
          </w:tcPr>
          <w:p w14:paraId="5DC44D95"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有功电能计量（正、反向）;无功电能计量（正、反向）。</w:t>
            </w:r>
          </w:p>
        </w:tc>
      </w:tr>
      <w:tr w:rsidR="006507DA" w:rsidRPr="00965731" w14:paraId="66C74362" w14:textId="77777777" w:rsidTr="009937F7">
        <w:trPr>
          <w:trHeight w:val="226"/>
        </w:trPr>
        <w:tc>
          <w:tcPr>
            <w:tcW w:w="2058" w:type="dxa"/>
            <w:vAlign w:val="center"/>
          </w:tcPr>
          <w:p w14:paraId="32721DCC" w14:textId="77777777" w:rsidR="006507DA" w:rsidRPr="00965731" w:rsidRDefault="006507DA" w:rsidP="009937F7">
            <w:pPr>
              <w:suppressAutoHyphens/>
              <w:ind w:leftChars="200" w:left="420" w:rightChars="200" w:right="420"/>
              <w:rPr>
                <w:rFonts w:ascii="宋体" w:hAnsi="宋体"/>
                <w:sz w:val="24"/>
              </w:rPr>
            </w:pPr>
            <w:r w:rsidRPr="00965731">
              <w:rPr>
                <w:rFonts w:ascii="宋体" w:hAnsi="宋体"/>
                <w:sz w:val="24"/>
              </w:rPr>
              <w:t>电能测量</w:t>
            </w:r>
          </w:p>
        </w:tc>
        <w:tc>
          <w:tcPr>
            <w:tcW w:w="7406" w:type="dxa"/>
            <w:vAlign w:val="center"/>
          </w:tcPr>
          <w:p w14:paraId="5EEDE06B"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电流、电压、有功/无功功率、视在功率、功率因数、频率、有功/无功电度。</w:t>
            </w:r>
          </w:p>
        </w:tc>
      </w:tr>
      <w:tr w:rsidR="006507DA" w:rsidRPr="00965731" w14:paraId="25E08AFB" w14:textId="77777777" w:rsidTr="009937F7">
        <w:trPr>
          <w:trHeight w:val="311"/>
        </w:trPr>
        <w:tc>
          <w:tcPr>
            <w:tcW w:w="2058" w:type="dxa"/>
            <w:vAlign w:val="center"/>
          </w:tcPr>
          <w:p w14:paraId="0570F0A1" w14:textId="77777777" w:rsidR="006507DA" w:rsidRPr="00965731" w:rsidRDefault="006507DA" w:rsidP="009937F7">
            <w:pPr>
              <w:suppressAutoHyphens/>
              <w:ind w:leftChars="200" w:left="420" w:rightChars="200" w:right="420"/>
              <w:rPr>
                <w:rFonts w:ascii="宋体" w:hAnsi="宋体"/>
                <w:sz w:val="24"/>
              </w:rPr>
            </w:pPr>
            <w:r w:rsidRPr="00965731">
              <w:rPr>
                <w:rFonts w:ascii="宋体" w:hAnsi="宋体"/>
                <w:sz w:val="24"/>
              </w:rPr>
              <w:t>需量统计</w:t>
            </w:r>
          </w:p>
        </w:tc>
        <w:tc>
          <w:tcPr>
            <w:tcW w:w="7406" w:type="dxa"/>
            <w:vAlign w:val="center"/>
          </w:tcPr>
          <w:p w14:paraId="58CC04C9"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可统计月需量及发生时间、实时需量。</w:t>
            </w:r>
          </w:p>
        </w:tc>
      </w:tr>
      <w:tr w:rsidR="006507DA" w:rsidRPr="00965731" w14:paraId="1FC52D69" w14:textId="77777777" w:rsidTr="009937F7">
        <w:trPr>
          <w:trHeight w:val="311"/>
        </w:trPr>
        <w:tc>
          <w:tcPr>
            <w:tcW w:w="2058" w:type="dxa"/>
            <w:vAlign w:val="center"/>
          </w:tcPr>
          <w:p w14:paraId="3240919B" w14:textId="77777777" w:rsidR="006507DA" w:rsidRPr="00965731" w:rsidRDefault="006507DA" w:rsidP="009937F7">
            <w:pPr>
              <w:suppressAutoHyphens/>
              <w:ind w:leftChars="200" w:left="420" w:rightChars="200" w:right="420"/>
              <w:rPr>
                <w:rFonts w:ascii="宋体" w:hAnsi="宋体"/>
                <w:sz w:val="24"/>
              </w:rPr>
            </w:pPr>
            <w:r w:rsidRPr="00965731">
              <w:rPr>
                <w:rFonts w:ascii="宋体" w:hAnsi="宋体"/>
                <w:sz w:val="24"/>
              </w:rPr>
              <w:t>通信方式</w:t>
            </w:r>
          </w:p>
        </w:tc>
        <w:tc>
          <w:tcPr>
            <w:tcW w:w="7406" w:type="dxa"/>
            <w:vAlign w:val="center"/>
          </w:tcPr>
          <w:p w14:paraId="721EB9A7"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可配置RS-485接口，满足</w:t>
            </w:r>
            <w:proofErr w:type="spellStart"/>
            <w:r w:rsidRPr="00965731">
              <w:rPr>
                <w:rFonts w:ascii="宋体" w:hAnsi="宋体"/>
                <w:sz w:val="24"/>
              </w:rPr>
              <w:t>ModBUS</w:t>
            </w:r>
            <w:proofErr w:type="spellEnd"/>
            <w:r w:rsidRPr="00965731">
              <w:rPr>
                <w:rFonts w:ascii="宋体" w:hAnsi="宋体"/>
                <w:sz w:val="24"/>
              </w:rPr>
              <w:t>-RTU协议通信，并可配置1200/2400/4800/9600/19200/38400多种波特率。</w:t>
            </w:r>
          </w:p>
        </w:tc>
      </w:tr>
      <w:tr w:rsidR="006507DA" w:rsidRPr="00965731" w14:paraId="389EFB9B" w14:textId="77777777" w:rsidTr="009937F7">
        <w:trPr>
          <w:trHeight w:val="311"/>
        </w:trPr>
        <w:tc>
          <w:tcPr>
            <w:tcW w:w="2058" w:type="dxa"/>
            <w:vAlign w:val="center"/>
          </w:tcPr>
          <w:p w14:paraId="6A6BE4CB" w14:textId="77777777" w:rsidR="006507DA" w:rsidRPr="00965731" w:rsidRDefault="006507DA" w:rsidP="009937F7">
            <w:pPr>
              <w:suppressAutoHyphens/>
              <w:ind w:leftChars="200" w:left="420" w:rightChars="200" w:right="420"/>
              <w:rPr>
                <w:rFonts w:ascii="宋体" w:hAnsi="宋体"/>
                <w:sz w:val="24"/>
              </w:rPr>
            </w:pPr>
            <w:r w:rsidRPr="00965731">
              <w:rPr>
                <w:rFonts w:ascii="宋体" w:hAnsi="宋体"/>
                <w:sz w:val="24"/>
              </w:rPr>
              <w:t>显示方式</w:t>
            </w:r>
          </w:p>
        </w:tc>
        <w:tc>
          <w:tcPr>
            <w:tcW w:w="7406" w:type="dxa"/>
            <w:vAlign w:val="center"/>
          </w:tcPr>
          <w:p w14:paraId="48351CCF"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#液晶显示、背光显示。</w:t>
            </w:r>
          </w:p>
        </w:tc>
      </w:tr>
      <w:tr w:rsidR="006507DA" w:rsidRPr="00965731" w14:paraId="1BBDB907" w14:textId="77777777" w:rsidTr="009937F7">
        <w:trPr>
          <w:trHeight w:val="311"/>
        </w:trPr>
        <w:tc>
          <w:tcPr>
            <w:tcW w:w="2058" w:type="dxa"/>
            <w:vAlign w:val="center"/>
          </w:tcPr>
          <w:p w14:paraId="46272AF2" w14:textId="77777777" w:rsidR="006507DA" w:rsidRPr="00965731" w:rsidRDefault="006507DA" w:rsidP="009937F7">
            <w:pPr>
              <w:suppressAutoHyphens/>
              <w:ind w:leftChars="200" w:left="420" w:rightChars="200" w:right="420"/>
              <w:rPr>
                <w:rFonts w:ascii="宋体" w:hAnsi="宋体"/>
                <w:sz w:val="24"/>
              </w:rPr>
            </w:pPr>
            <w:r w:rsidRPr="00965731">
              <w:rPr>
                <w:rFonts w:ascii="宋体" w:hAnsi="宋体"/>
                <w:sz w:val="24"/>
              </w:rPr>
              <w:t>安装方式</w:t>
            </w:r>
          </w:p>
        </w:tc>
        <w:tc>
          <w:tcPr>
            <w:tcW w:w="7406" w:type="dxa"/>
            <w:vAlign w:val="center"/>
          </w:tcPr>
          <w:p w14:paraId="67A7643F"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#标准DIN导轨安装，体积小安装方便（不大于72mm）</w:t>
            </w:r>
          </w:p>
        </w:tc>
      </w:tr>
      <w:tr w:rsidR="006507DA" w:rsidRPr="00965731" w14:paraId="35F7B0AD" w14:textId="77777777" w:rsidTr="009937F7">
        <w:trPr>
          <w:trHeight w:val="311"/>
        </w:trPr>
        <w:tc>
          <w:tcPr>
            <w:tcW w:w="2058" w:type="dxa"/>
            <w:vAlign w:val="center"/>
          </w:tcPr>
          <w:p w14:paraId="587009D9" w14:textId="77777777" w:rsidR="006507DA" w:rsidRPr="00965731" w:rsidRDefault="006507DA" w:rsidP="009937F7">
            <w:pPr>
              <w:suppressAutoHyphens/>
              <w:ind w:rightChars="200" w:right="420" w:firstLineChars="50" w:firstLine="120"/>
              <w:rPr>
                <w:rFonts w:ascii="宋体" w:hAnsi="宋体"/>
                <w:sz w:val="24"/>
              </w:rPr>
            </w:pPr>
            <w:r w:rsidRPr="00965731">
              <w:rPr>
                <w:rFonts w:ascii="宋体" w:hAnsi="宋体"/>
                <w:sz w:val="24"/>
              </w:rPr>
              <w:t>预付费功能</w:t>
            </w:r>
          </w:p>
        </w:tc>
        <w:tc>
          <w:tcPr>
            <w:tcW w:w="7406" w:type="dxa"/>
            <w:vAlign w:val="center"/>
          </w:tcPr>
          <w:p w14:paraId="5D36AE89"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cs="Segoe UI Symbol"/>
                <w:sz w:val="24"/>
              </w:rPr>
              <w:t>★</w:t>
            </w:r>
            <w:r w:rsidRPr="00965731">
              <w:rPr>
                <w:rFonts w:ascii="宋体" w:hAnsi="宋体"/>
                <w:sz w:val="24"/>
              </w:rPr>
              <w:t>支持两套时段表、4个时区、14个日时段、4种费率的复费率电能和电价统计。</w:t>
            </w:r>
          </w:p>
          <w:p w14:paraId="15D29C68"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可设置基础金额，供免费使用；</w:t>
            </w:r>
          </w:p>
          <w:p w14:paraId="4BC70511"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支持金额充值和电价设置（电价可设尖峰平谷四个电价，可实现分时计费功能，电价可精确到0.0001元）；</w:t>
            </w:r>
          </w:p>
          <w:p w14:paraId="2D1A3B5D" w14:textId="77777777" w:rsidR="006507DA" w:rsidRPr="00965731" w:rsidRDefault="006507DA" w:rsidP="009937F7">
            <w:pPr>
              <w:suppressAutoHyphens/>
              <w:ind w:leftChars="200" w:left="420" w:rightChars="200" w:right="420" w:firstLineChars="200" w:firstLine="480"/>
              <w:rPr>
                <w:rFonts w:ascii="宋体" w:hAnsi="宋体"/>
                <w:sz w:val="24"/>
              </w:rPr>
            </w:pPr>
            <w:proofErr w:type="gramStart"/>
            <w:r w:rsidRPr="00965731">
              <w:rPr>
                <w:rFonts w:ascii="宋体" w:hAnsi="宋体"/>
                <w:sz w:val="24"/>
              </w:rPr>
              <w:t>支持余额</w:t>
            </w:r>
            <w:proofErr w:type="gramEnd"/>
            <w:r w:rsidRPr="00965731">
              <w:rPr>
                <w:rFonts w:ascii="宋体" w:hAnsi="宋体"/>
                <w:sz w:val="24"/>
              </w:rPr>
              <w:t>不足报警、</w:t>
            </w:r>
            <w:proofErr w:type="gramStart"/>
            <w:r w:rsidRPr="00965731">
              <w:rPr>
                <w:rFonts w:ascii="宋体" w:hAnsi="宋体"/>
                <w:sz w:val="24"/>
              </w:rPr>
              <w:t>预跳报警</w:t>
            </w:r>
            <w:proofErr w:type="gramEnd"/>
            <w:r w:rsidRPr="00965731">
              <w:rPr>
                <w:rFonts w:ascii="宋体" w:hAnsi="宋体"/>
                <w:sz w:val="24"/>
              </w:rPr>
              <w:t>、欠费报警、和赊欠上线报警四级报警、预调报警可临时断电，断电时间可设置。</w:t>
            </w:r>
          </w:p>
          <w:p w14:paraId="62641E9F"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支持清零时</w:t>
            </w:r>
            <w:proofErr w:type="gramStart"/>
            <w:r w:rsidRPr="00965731">
              <w:rPr>
                <w:rFonts w:ascii="宋体" w:hAnsi="宋体"/>
                <w:sz w:val="24"/>
              </w:rPr>
              <w:t>间记录</w:t>
            </w:r>
            <w:proofErr w:type="gramEnd"/>
            <w:r w:rsidRPr="00965731">
              <w:rPr>
                <w:rFonts w:ascii="宋体" w:hAnsi="宋体"/>
                <w:sz w:val="24"/>
              </w:rPr>
              <w:t>和上12个月电能和剩余金额冻结。</w:t>
            </w:r>
          </w:p>
        </w:tc>
      </w:tr>
      <w:tr w:rsidR="006507DA" w:rsidRPr="00965731" w14:paraId="2EEAFC5C" w14:textId="77777777" w:rsidTr="009937F7">
        <w:trPr>
          <w:trHeight w:val="311"/>
        </w:trPr>
        <w:tc>
          <w:tcPr>
            <w:tcW w:w="2058" w:type="dxa"/>
            <w:vAlign w:val="center"/>
          </w:tcPr>
          <w:p w14:paraId="7A419A6F" w14:textId="77777777" w:rsidR="006507DA" w:rsidRPr="00965731" w:rsidRDefault="006507DA" w:rsidP="009937F7">
            <w:pPr>
              <w:suppressAutoHyphens/>
              <w:ind w:leftChars="200" w:left="420" w:rightChars="200" w:right="420"/>
              <w:rPr>
                <w:rFonts w:ascii="宋体" w:hAnsi="宋体"/>
                <w:sz w:val="24"/>
              </w:rPr>
            </w:pPr>
            <w:r w:rsidRPr="00965731">
              <w:rPr>
                <w:rFonts w:ascii="宋体" w:hAnsi="宋体"/>
                <w:sz w:val="24"/>
              </w:rPr>
              <w:lastRenderedPageBreak/>
              <w:t>时间管理控制功能</w:t>
            </w:r>
          </w:p>
        </w:tc>
        <w:tc>
          <w:tcPr>
            <w:tcW w:w="7406" w:type="dxa"/>
            <w:vAlign w:val="center"/>
          </w:tcPr>
          <w:p w14:paraId="41CEA05E"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各个回路可分别设置分合闸时间，时段可设置为工作日和节假日模式，可设置起始时间，每天最多可设8个时段。（#具有省级及以上检测机构出具的功能检测报告）。</w:t>
            </w:r>
          </w:p>
        </w:tc>
      </w:tr>
      <w:tr w:rsidR="006507DA" w:rsidRPr="00965731" w14:paraId="0EAF1E6C" w14:textId="77777777" w:rsidTr="009937F7">
        <w:trPr>
          <w:trHeight w:val="311"/>
        </w:trPr>
        <w:tc>
          <w:tcPr>
            <w:tcW w:w="2058" w:type="dxa"/>
            <w:vAlign w:val="center"/>
          </w:tcPr>
          <w:p w14:paraId="07E01078" w14:textId="77777777" w:rsidR="006507DA" w:rsidRPr="00965731" w:rsidRDefault="006507DA" w:rsidP="009937F7">
            <w:pPr>
              <w:suppressAutoHyphens/>
              <w:ind w:rightChars="200" w:right="420" w:firstLineChars="150" w:firstLine="360"/>
              <w:jc w:val="center"/>
              <w:rPr>
                <w:rFonts w:ascii="宋体" w:hAnsi="宋体"/>
                <w:sz w:val="24"/>
              </w:rPr>
            </w:pPr>
            <w:r w:rsidRPr="00965731">
              <w:rPr>
                <w:rFonts w:ascii="宋体" w:hAnsi="宋体"/>
                <w:sz w:val="24"/>
              </w:rPr>
              <w:t>具备保电功能</w:t>
            </w:r>
          </w:p>
        </w:tc>
        <w:tc>
          <w:tcPr>
            <w:tcW w:w="7406" w:type="dxa"/>
            <w:vAlign w:val="center"/>
          </w:tcPr>
          <w:p w14:paraId="39E4842A"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紧急情况下可打开保电功能，保持用电正常，远程按键均可设置。</w:t>
            </w:r>
          </w:p>
        </w:tc>
      </w:tr>
      <w:tr w:rsidR="006507DA" w:rsidRPr="00965731" w14:paraId="30F97F7C" w14:textId="77777777" w:rsidTr="009937F7">
        <w:trPr>
          <w:trHeight w:val="311"/>
        </w:trPr>
        <w:tc>
          <w:tcPr>
            <w:tcW w:w="2058" w:type="dxa"/>
            <w:vAlign w:val="center"/>
          </w:tcPr>
          <w:p w14:paraId="6F2EBC92" w14:textId="77777777" w:rsidR="006507DA" w:rsidRPr="00965731" w:rsidRDefault="006507DA" w:rsidP="009937F7">
            <w:pPr>
              <w:suppressAutoHyphens/>
              <w:ind w:leftChars="200" w:left="420" w:rightChars="200" w:right="420"/>
              <w:rPr>
                <w:rFonts w:ascii="宋体" w:hAnsi="宋体"/>
                <w:sz w:val="24"/>
              </w:rPr>
            </w:pPr>
            <w:r w:rsidRPr="00965731">
              <w:rPr>
                <w:rFonts w:ascii="宋体" w:hAnsi="宋体"/>
                <w:sz w:val="24"/>
              </w:rPr>
              <w:t>违规用电监测功能</w:t>
            </w:r>
          </w:p>
        </w:tc>
        <w:tc>
          <w:tcPr>
            <w:tcW w:w="7406" w:type="dxa"/>
            <w:vAlign w:val="center"/>
          </w:tcPr>
          <w:p w14:paraId="6F0514BD"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#具有省级及以上检测机构出具的功能检测报告</w:t>
            </w:r>
          </w:p>
        </w:tc>
      </w:tr>
      <w:tr w:rsidR="006507DA" w:rsidRPr="00965731" w14:paraId="665580B1" w14:textId="77777777" w:rsidTr="009937F7">
        <w:trPr>
          <w:trHeight w:val="311"/>
        </w:trPr>
        <w:tc>
          <w:tcPr>
            <w:tcW w:w="2058" w:type="dxa"/>
            <w:vAlign w:val="center"/>
          </w:tcPr>
          <w:p w14:paraId="6E9C9661" w14:textId="77777777" w:rsidR="006507DA" w:rsidRPr="00965731" w:rsidRDefault="006507DA" w:rsidP="009937F7">
            <w:pPr>
              <w:suppressAutoHyphens/>
              <w:ind w:leftChars="200" w:left="420" w:rightChars="200" w:right="420"/>
              <w:rPr>
                <w:rFonts w:ascii="宋体" w:hAnsi="宋体"/>
                <w:sz w:val="24"/>
              </w:rPr>
            </w:pPr>
            <w:r w:rsidRPr="00965731">
              <w:rPr>
                <w:rFonts w:ascii="宋体" w:hAnsi="宋体"/>
                <w:sz w:val="24"/>
              </w:rPr>
              <w:t>回路电流限制功能</w:t>
            </w:r>
          </w:p>
        </w:tc>
        <w:tc>
          <w:tcPr>
            <w:tcW w:w="7406" w:type="dxa"/>
            <w:vAlign w:val="center"/>
          </w:tcPr>
          <w:p w14:paraId="0841FB62"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限制支路最大电流，支路电流超过设定值（&lt;16A）时，支路跳闸。</w:t>
            </w:r>
          </w:p>
        </w:tc>
      </w:tr>
      <w:tr w:rsidR="006507DA" w:rsidRPr="00965731" w14:paraId="094C0707" w14:textId="77777777" w:rsidTr="009937F7">
        <w:trPr>
          <w:trHeight w:val="311"/>
        </w:trPr>
        <w:tc>
          <w:tcPr>
            <w:tcW w:w="2058" w:type="dxa"/>
            <w:vAlign w:val="center"/>
          </w:tcPr>
          <w:p w14:paraId="7936F8F0" w14:textId="77777777" w:rsidR="006507DA" w:rsidRPr="00965731" w:rsidRDefault="006507DA" w:rsidP="009937F7">
            <w:pPr>
              <w:suppressAutoHyphens/>
              <w:ind w:leftChars="200" w:left="420" w:rightChars="200" w:right="420"/>
              <w:rPr>
                <w:rFonts w:ascii="宋体" w:hAnsi="宋体"/>
                <w:sz w:val="24"/>
              </w:rPr>
            </w:pPr>
            <w:r w:rsidRPr="00965731">
              <w:rPr>
                <w:rFonts w:ascii="宋体" w:hAnsi="宋体"/>
                <w:sz w:val="24"/>
              </w:rPr>
              <w:t>负载总功率限制功能</w:t>
            </w:r>
          </w:p>
        </w:tc>
        <w:tc>
          <w:tcPr>
            <w:tcW w:w="7406" w:type="dxa"/>
            <w:vAlign w:val="center"/>
          </w:tcPr>
          <w:p w14:paraId="4CF90BF1"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限制支路最大用电功率，支路功率超过设定值时，支路跳闸。</w:t>
            </w:r>
          </w:p>
        </w:tc>
      </w:tr>
      <w:tr w:rsidR="006507DA" w:rsidRPr="00965731" w14:paraId="7DC0B890" w14:textId="77777777" w:rsidTr="009937F7">
        <w:trPr>
          <w:trHeight w:val="311"/>
        </w:trPr>
        <w:tc>
          <w:tcPr>
            <w:tcW w:w="2058" w:type="dxa"/>
            <w:vAlign w:val="center"/>
          </w:tcPr>
          <w:p w14:paraId="44B64F4A" w14:textId="77777777" w:rsidR="006507DA" w:rsidRPr="00965731" w:rsidRDefault="006507DA" w:rsidP="009937F7">
            <w:pPr>
              <w:suppressAutoHyphens/>
              <w:ind w:leftChars="200" w:left="420" w:rightChars="200" w:right="420"/>
              <w:rPr>
                <w:rFonts w:ascii="宋体" w:hAnsi="宋体"/>
                <w:sz w:val="24"/>
              </w:rPr>
            </w:pPr>
            <w:r w:rsidRPr="00965731">
              <w:rPr>
                <w:rFonts w:ascii="宋体" w:hAnsi="宋体"/>
                <w:sz w:val="24"/>
              </w:rPr>
              <w:t>夜间功率限制（分时限电功能）</w:t>
            </w:r>
          </w:p>
        </w:tc>
        <w:tc>
          <w:tcPr>
            <w:tcW w:w="7406" w:type="dxa"/>
            <w:vAlign w:val="center"/>
          </w:tcPr>
          <w:p w14:paraId="210CA91E"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需要与时间管理控制共同使用，在夜间模式下，支路电流超过设定值，支路跳闸。</w:t>
            </w:r>
          </w:p>
        </w:tc>
      </w:tr>
      <w:tr w:rsidR="006507DA" w:rsidRPr="00965731" w14:paraId="68196064" w14:textId="77777777" w:rsidTr="009937F7">
        <w:trPr>
          <w:trHeight w:val="311"/>
        </w:trPr>
        <w:tc>
          <w:tcPr>
            <w:tcW w:w="2058" w:type="dxa"/>
            <w:vAlign w:val="center"/>
          </w:tcPr>
          <w:p w14:paraId="65757641" w14:textId="77777777" w:rsidR="006507DA" w:rsidRPr="00965731" w:rsidRDefault="006507DA" w:rsidP="009937F7">
            <w:pPr>
              <w:suppressAutoHyphens/>
              <w:ind w:leftChars="200" w:left="420" w:rightChars="200" w:right="420"/>
              <w:rPr>
                <w:rFonts w:ascii="宋体" w:hAnsi="宋体"/>
                <w:sz w:val="24"/>
              </w:rPr>
            </w:pPr>
            <w:r w:rsidRPr="00965731">
              <w:rPr>
                <w:rFonts w:ascii="宋体" w:hAnsi="宋体"/>
                <w:sz w:val="24"/>
              </w:rPr>
              <w:t>恶性负载</w:t>
            </w:r>
          </w:p>
        </w:tc>
        <w:tc>
          <w:tcPr>
            <w:tcW w:w="7406" w:type="dxa"/>
            <w:vAlign w:val="center"/>
          </w:tcPr>
          <w:p w14:paraId="664684E3"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恶性负载识别功能：限制支路接入未定义的违规负载，当支路接入未经允许的违规负载，支路跳闸。</w:t>
            </w:r>
          </w:p>
          <w:p w14:paraId="3A64DA2C"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恶性负载白名单功能：允许已定义的恶性负载正常用电（如饮水机等）。</w:t>
            </w:r>
          </w:p>
          <w:p w14:paraId="4A129E6E"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空调模式：空调模式下，电表持续检测空调微弱待机电流，</w:t>
            </w:r>
            <w:proofErr w:type="gramStart"/>
            <w:r w:rsidRPr="00965731">
              <w:rPr>
                <w:rFonts w:ascii="宋体" w:hAnsi="宋体"/>
                <w:sz w:val="24"/>
              </w:rPr>
              <w:t>一</w:t>
            </w:r>
            <w:proofErr w:type="gramEnd"/>
            <w:r w:rsidRPr="00965731">
              <w:rPr>
                <w:rFonts w:ascii="宋体" w:hAnsi="宋体"/>
                <w:sz w:val="24"/>
              </w:rPr>
              <w:t>但存在拔断空调插座的动作，电表便跳闸，且只能通过联系管理人员进行合闸送电;空调回路可识别其他恶性负载并跳闸。</w:t>
            </w:r>
          </w:p>
          <w:p w14:paraId="4754B0A3"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cs="Segoe UI Symbol"/>
                <w:sz w:val="24"/>
              </w:rPr>
              <w:t>★</w:t>
            </w:r>
            <w:r w:rsidRPr="00965731">
              <w:rPr>
                <w:rFonts w:ascii="宋体" w:hAnsi="宋体"/>
                <w:sz w:val="24"/>
              </w:rPr>
              <w:t>智能限电插座识别功能：可识别经由防限电插座接入回路的恶性负载。</w:t>
            </w:r>
          </w:p>
          <w:p w14:paraId="17092C6B"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具有恶性负载使用警告功能，第一次断电警告间隔一段时间后恢复供电，第二次警告间隔一段时间恢复供电，第三次使用恶性负载拉闸断电不恢复。通讯网络中断或无网络不影响此功能。</w:t>
            </w:r>
          </w:p>
          <w:p w14:paraId="55F9B81F"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#警告间隔时间可设置。警告次数和恢复时间可设置。</w:t>
            </w:r>
          </w:p>
        </w:tc>
      </w:tr>
      <w:tr w:rsidR="006507DA" w:rsidRPr="00965731" w14:paraId="461D1840" w14:textId="77777777" w:rsidTr="009937F7">
        <w:trPr>
          <w:trHeight w:val="311"/>
        </w:trPr>
        <w:tc>
          <w:tcPr>
            <w:tcW w:w="2058" w:type="dxa"/>
            <w:vAlign w:val="center"/>
          </w:tcPr>
          <w:p w14:paraId="3093C215" w14:textId="77777777" w:rsidR="006507DA" w:rsidRPr="00965731" w:rsidRDefault="006507DA" w:rsidP="009937F7">
            <w:pPr>
              <w:suppressAutoHyphens/>
              <w:ind w:leftChars="200" w:left="420" w:rightChars="200" w:right="420"/>
              <w:jc w:val="center"/>
              <w:rPr>
                <w:rFonts w:ascii="宋体" w:hAnsi="宋体"/>
                <w:sz w:val="24"/>
              </w:rPr>
            </w:pPr>
            <w:r w:rsidRPr="00965731">
              <w:rPr>
                <w:rFonts w:ascii="宋体" w:hAnsi="宋体"/>
                <w:sz w:val="24"/>
              </w:rPr>
              <w:t>过</w:t>
            </w:r>
            <w:proofErr w:type="gramStart"/>
            <w:r w:rsidRPr="00965731">
              <w:rPr>
                <w:rFonts w:ascii="宋体" w:hAnsi="宋体"/>
                <w:sz w:val="24"/>
              </w:rPr>
              <w:t>温保护</w:t>
            </w:r>
            <w:proofErr w:type="gramEnd"/>
            <w:r w:rsidRPr="00965731">
              <w:rPr>
                <w:rFonts w:ascii="宋体" w:hAnsi="宋体"/>
                <w:sz w:val="24"/>
              </w:rPr>
              <w:t>功能</w:t>
            </w:r>
          </w:p>
        </w:tc>
        <w:tc>
          <w:tcPr>
            <w:tcW w:w="7406" w:type="dxa"/>
            <w:vAlign w:val="center"/>
          </w:tcPr>
          <w:p w14:paraId="2F896CBB"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电表可监测内部工作温度，当监测温度大于温度阈值时，所有回路跳闸。（#具有省级及以上检测机构出具的功能检测报告）。</w:t>
            </w:r>
          </w:p>
        </w:tc>
      </w:tr>
      <w:tr w:rsidR="006507DA" w:rsidRPr="00965731" w14:paraId="03A0BCF1" w14:textId="77777777" w:rsidTr="009937F7">
        <w:trPr>
          <w:trHeight w:val="311"/>
        </w:trPr>
        <w:tc>
          <w:tcPr>
            <w:tcW w:w="2058" w:type="dxa"/>
            <w:vAlign w:val="center"/>
          </w:tcPr>
          <w:p w14:paraId="653832AE" w14:textId="77777777" w:rsidR="006507DA" w:rsidRPr="00965731" w:rsidRDefault="006507DA" w:rsidP="009937F7">
            <w:pPr>
              <w:suppressAutoHyphens/>
              <w:ind w:leftChars="200" w:left="420" w:rightChars="200" w:right="420"/>
              <w:jc w:val="center"/>
              <w:rPr>
                <w:rFonts w:ascii="宋体" w:hAnsi="宋体"/>
                <w:sz w:val="24"/>
              </w:rPr>
            </w:pPr>
            <w:r w:rsidRPr="00965731">
              <w:rPr>
                <w:rFonts w:ascii="宋体" w:hAnsi="宋体"/>
                <w:sz w:val="24"/>
              </w:rPr>
              <w:t>过压、欠压保护功能</w:t>
            </w:r>
          </w:p>
        </w:tc>
        <w:tc>
          <w:tcPr>
            <w:tcW w:w="7406" w:type="dxa"/>
            <w:vAlign w:val="center"/>
          </w:tcPr>
          <w:p w14:paraId="37FD1879"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当回路电压高于或低于设定阈值则所有回路跳闸，#具有省级及以上检测机构出具的功能检测报告。</w:t>
            </w:r>
          </w:p>
        </w:tc>
      </w:tr>
    </w:tbl>
    <w:p w14:paraId="487D1B01" w14:textId="77777777" w:rsidR="006507DA" w:rsidRPr="00965731" w:rsidRDefault="006507DA" w:rsidP="006507DA">
      <w:pPr>
        <w:ind w:leftChars="200" w:left="420" w:rightChars="200" w:right="420" w:firstLineChars="200" w:firstLine="420"/>
        <w:rPr>
          <w:rFonts w:ascii="宋体" w:hAnsi="宋体"/>
        </w:rPr>
      </w:pPr>
    </w:p>
    <w:p w14:paraId="0281CAB6" w14:textId="77777777" w:rsidR="006507DA" w:rsidRPr="00965731" w:rsidRDefault="006507DA" w:rsidP="006507DA">
      <w:pPr>
        <w:spacing w:afterLines="25" w:after="78" w:line="440" w:lineRule="exact"/>
        <w:ind w:leftChars="200" w:left="420" w:rightChars="200" w:right="420" w:firstLineChars="200" w:firstLine="480"/>
        <w:rPr>
          <w:rFonts w:ascii="宋体" w:hAnsi="宋体"/>
          <w:sz w:val="24"/>
        </w:rPr>
      </w:pPr>
      <w:r w:rsidRPr="00965731">
        <w:rPr>
          <w:rFonts w:ascii="宋体" w:hAnsi="宋体"/>
          <w:sz w:val="24"/>
        </w:rPr>
        <w:t>5.19 单相预付费宿舍用电管理终端(一进五出)</w:t>
      </w:r>
      <w:r w:rsidRPr="00965731">
        <w:rPr>
          <w:rFonts w:ascii="宋体" w:hAnsi="宋体" w:hint="eastAsia"/>
          <w:sz w:val="24"/>
        </w:rPr>
        <w:t>（含信号线敷设、接线及调试）</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229"/>
      </w:tblGrid>
      <w:tr w:rsidR="006507DA" w:rsidRPr="00965731" w14:paraId="3E903274" w14:textId="77777777" w:rsidTr="009937F7">
        <w:trPr>
          <w:trHeight w:val="298"/>
        </w:trPr>
        <w:tc>
          <w:tcPr>
            <w:tcW w:w="2235" w:type="dxa"/>
          </w:tcPr>
          <w:p w14:paraId="484A5752" w14:textId="77777777" w:rsidR="006507DA" w:rsidRPr="00965731" w:rsidRDefault="006507DA" w:rsidP="009937F7">
            <w:pPr>
              <w:suppressAutoHyphens/>
              <w:ind w:leftChars="200" w:left="420" w:rightChars="200" w:right="420"/>
              <w:rPr>
                <w:rFonts w:ascii="宋体" w:hAnsi="宋体"/>
                <w:b/>
                <w:sz w:val="24"/>
              </w:rPr>
            </w:pPr>
            <w:r w:rsidRPr="00965731">
              <w:rPr>
                <w:rFonts w:ascii="宋体" w:hAnsi="宋体"/>
                <w:b/>
                <w:sz w:val="24"/>
              </w:rPr>
              <w:t>指标项</w:t>
            </w:r>
          </w:p>
        </w:tc>
        <w:tc>
          <w:tcPr>
            <w:tcW w:w="7229" w:type="dxa"/>
          </w:tcPr>
          <w:p w14:paraId="6704CF43" w14:textId="77777777" w:rsidR="006507DA" w:rsidRPr="00965731" w:rsidRDefault="006507DA" w:rsidP="009937F7">
            <w:pPr>
              <w:suppressAutoHyphens/>
              <w:ind w:leftChars="200" w:left="420" w:rightChars="200" w:right="420" w:firstLineChars="200" w:firstLine="482"/>
              <w:jc w:val="center"/>
              <w:rPr>
                <w:rFonts w:ascii="宋体" w:hAnsi="宋体"/>
                <w:b/>
                <w:sz w:val="24"/>
              </w:rPr>
            </w:pPr>
            <w:r w:rsidRPr="00965731">
              <w:rPr>
                <w:rFonts w:ascii="宋体" w:hAnsi="宋体"/>
                <w:b/>
                <w:sz w:val="24"/>
              </w:rPr>
              <w:t>技术规格要求</w:t>
            </w:r>
          </w:p>
        </w:tc>
      </w:tr>
      <w:tr w:rsidR="006507DA" w:rsidRPr="00965731" w14:paraId="52841D13" w14:textId="77777777" w:rsidTr="009937F7">
        <w:trPr>
          <w:trHeight w:val="866"/>
        </w:trPr>
        <w:tc>
          <w:tcPr>
            <w:tcW w:w="2235" w:type="dxa"/>
            <w:vAlign w:val="center"/>
          </w:tcPr>
          <w:p w14:paraId="3CEC624F" w14:textId="77777777" w:rsidR="006507DA" w:rsidRPr="00965731" w:rsidRDefault="006507DA" w:rsidP="009937F7">
            <w:pPr>
              <w:suppressAutoHyphens/>
              <w:ind w:leftChars="200" w:left="420" w:rightChars="200" w:right="420"/>
              <w:rPr>
                <w:rFonts w:ascii="宋体" w:hAnsi="宋体"/>
                <w:sz w:val="24"/>
              </w:rPr>
            </w:pPr>
            <w:r w:rsidRPr="00965731">
              <w:rPr>
                <w:rFonts w:ascii="宋体" w:hAnsi="宋体"/>
                <w:sz w:val="24"/>
              </w:rPr>
              <w:lastRenderedPageBreak/>
              <w:t>技术标准</w:t>
            </w:r>
          </w:p>
        </w:tc>
        <w:tc>
          <w:tcPr>
            <w:tcW w:w="7229" w:type="dxa"/>
            <w:vAlign w:val="center"/>
          </w:tcPr>
          <w:p w14:paraId="53844631"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GB/T 191-2008  包装储运图示标志</w:t>
            </w:r>
          </w:p>
          <w:p w14:paraId="1485A94F"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GB/T 4208-2017外壳防护等级</w:t>
            </w:r>
          </w:p>
          <w:p w14:paraId="66BCF791"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GB/T 9092-1998 费率和负载控制时间开关</w:t>
            </w:r>
          </w:p>
          <w:p w14:paraId="7A725488"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GB/T 13384-2008  机电产品包装</w:t>
            </w:r>
          </w:p>
          <w:p w14:paraId="0F21E3F7"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 xml:space="preserve">GB/T 15284-2002  多费率电能表  </w:t>
            </w:r>
          </w:p>
          <w:p w14:paraId="22332644"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GB/T 17215.321-2008  交流电测量设备</w:t>
            </w:r>
          </w:p>
          <w:p w14:paraId="1F4FC6A3"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有表</w:t>
            </w:r>
            <w:proofErr w:type="gramStart"/>
            <w:r w:rsidRPr="00965731">
              <w:rPr>
                <w:rFonts w:ascii="宋体" w:hAnsi="宋体"/>
                <w:sz w:val="24"/>
              </w:rPr>
              <w:t>计方面</w:t>
            </w:r>
            <w:proofErr w:type="gramEnd"/>
            <w:r w:rsidRPr="00965731">
              <w:rPr>
                <w:rFonts w:ascii="宋体" w:hAnsi="宋体"/>
                <w:sz w:val="24"/>
              </w:rPr>
              <w:t>的发明专利</w:t>
            </w:r>
          </w:p>
        </w:tc>
      </w:tr>
      <w:tr w:rsidR="006507DA" w:rsidRPr="00965731" w14:paraId="5F4F0B0C" w14:textId="77777777" w:rsidTr="009937F7">
        <w:trPr>
          <w:trHeight w:val="316"/>
        </w:trPr>
        <w:tc>
          <w:tcPr>
            <w:tcW w:w="2235" w:type="dxa"/>
            <w:vAlign w:val="center"/>
          </w:tcPr>
          <w:p w14:paraId="315C5525" w14:textId="77777777" w:rsidR="006507DA" w:rsidRPr="00965731" w:rsidRDefault="006507DA" w:rsidP="009937F7">
            <w:pPr>
              <w:suppressAutoHyphens/>
              <w:ind w:leftChars="200" w:left="420" w:rightChars="200" w:right="420"/>
              <w:rPr>
                <w:rFonts w:ascii="宋体" w:hAnsi="宋体"/>
                <w:sz w:val="24"/>
              </w:rPr>
            </w:pPr>
            <w:r w:rsidRPr="00965731">
              <w:rPr>
                <w:rFonts w:ascii="宋体" w:hAnsi="宋体"/>
                <w:sz w:val="24"/>
              </w:rPr>
              <w:t>接线方式</w:t>
            </w:r>
          </w:p>
        </w:tc>
        <w:tc>
          <w:tcPr>
            <w:tcW w:w="7229" w:type="dxa"/>
            <w:vAlign w:val="center"/>
          </w:tcPr>
          <w:p w14:paraId="3E3B2DDB"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标出接线图、接线方式有一进三出。</w:t>
            </w:r>
          </w:p>
          <w:p w14:paraId="7F5AF3FC"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每路出线均能独立计量及控制。</w:t>
            </w:r>
          </w:p>
        </w:tc>
      </w:tr>
      <w:tr w:rsidR="006507DA" w:rsidRPr="00965731" w14:paraId="4AD61C34" w14:textId="77777777" w:rsidTr="009937F7">
        <w:trPr>
          <w:trHeight w:val="301"/>
        </w:trPr>
        <w:tc>
          <w:tcPr>
            <w:tcW w:w="2235" w:type="dxa"/>
            <w:vAlign w:val="center"/>
          </w:tcPr>
          <w:p w14:paraId="7667B8FA" w14:textId="77777777" w:rsidR="006507DA" w:rsidRPr="00965731" w:rsidRDefault="006507DA" w:rsidP="009937F7">
            <w:pPr>
              <w:suppressAutoHyphens/>
              <w:ind w:leftChars="200" w:left="420" w:rightChars="200" w:right="420"/>
              <w:rPr>
                <w:rFonts w:ascii="宋体" w:hAnsi="宋体"/>
                <w:sz w:val="24"/>
              </w:rPr>
            </w:pPr>
            <w:r w:rsidRPr="00965731">
              <w:rPr>
                <w:rFonts w:ascii="宋体" w:hAnsi="宋体"/>
                <w:sz w:val="24"/>
              </w:rPr>
              <w:t>精度等级</w:t>
            </w:r>
          </w:p>
        </w:tc>
        <w:tc>
          <w:tcPr>
            <w:tcW w:w="7229" w:type="dxa"/>
            <w:vAlign w:val="center"/>
          </w:tcPr>
          <w:p w14:paraId="04304510"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 xml:space="preserve"> 1级（具有CPA认证或第三方检测报告）。</w:t>
            </w:r>
          </w:p>
        </w:tc>
      </w:tr>
      <w:tr w:rsidR="006507DA" w:rsidRPr="00965731" w14:paraId="0458F8EE" w14:textId="77777777" w:rsidTr="009937F7">
        <w:trPr>
          <w:trHeight w:val="241"/>
        </w:trPr>
        <w:tc>
          <w:tcPr>
            <w:tcW w:w="2235" w:type="dxa"/>
            <w:vAlign w:val="center"/>
          </w:tcPr>
          <w:p w14:paraId="1304C2DF" w14:textId="77777777" w:rsidR="006507DA" w:rsidRPr="00965731" w:rsidRDefault="006507DA" w:rsidP="009937F7">
            <w:pPr>
              <w:suppressAutoHyphens/>
              <w:ind w:leftChars="200" w:left="420" w:rightChars="200" w:right="420"/>
              <w:rPr>
                <w:rFonts w:ascii="宋体" w:hAnsi="宋体"/>
                <w:sz w:val="24"/>
              </w:rPr>
            </w:pPr>
            <w:r w:rsidRPr="00965731">
              <w:rPr>
                <w:rFonts w:ascii="宋体" w:hAnsi="宋体"/>
                <w:sz w:val="24"/>
              </w:rPr>
              <w:t>电流量程</w:t>
            </w:r>
          </w:p>
        </w:tc>
        <w:tc>
          <w:tcPr>
            <w:tcW w:w="7229" w:type="dxa"/>
            <w:vAlign w:val="center"/>
          </w:tcPr>
          <w:p w14:paraId="38B49F88"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单</w:t>
            </w:r>
            <w:proofErr w:type="gramStart"/>
            <w:r w:rsidRPr="00965731">
              <w:rPr>
                <w:rFonts w:ascii="宋体" w:hAnsi="宋体"/>
                <w:sz w:val="24"/>
              </w:rPr>
              <w:t>回路出线</w:t>
            </w:r>
            <w:proofErr w:type="gramEnd"/>
            <w:r w:rsidRPr="00965731">
              <w:rPr>
                <w:rFonts w:ascii="宋体" w:hAnsi="宋体"/>
                <w:sz w:val="24"/>
              </w:rPr>
              <w:t>最大16A。</w:t>
            </w:r>
          </w:p>
        </w:tc>
      </w:tr>
      <w:tr w:rsidR="006507DA" w:rsidRPr="00965731" w14:paraId="0A4E2C70" w14:textId="77777777" w:rsidTr="009937F7">
        <w:trPr>
          <w:trHeight w:val="271"/>
        </w:trPr>
        <w:tc>
          <w:tcPr>
            <w:tcW w:w="2235" w:type="dxa"/>
            <w:vAlign w:val="center"/>
          </w:tcPr>
          <w:p w14:paraId="645271BD" w14:textId="77777777" w:rsidR="006507DA" w:rsidRPr="00965731" w:rsidRDefault="006507DA" w:rsidP="009937F7">
            <w:pPr>
              <w:suppressAutoHyphens/>
              <w:ind w:leftChars="200" w:left="420" w:rightChars="200" w:right="420"/>
              <w:rPr>
                <w:rFonts w:ascii="宋体" w:hAnsi="宋体"/>
                <w:sz w:val="24"/>
              </w:rPr>
            </w:pPr>
            <w:r w:rsidRPr="00965731">
              <w:rPr>
                <w:rFonts w:ascii="宋体" w:hAnsi="宋体"/>
                <w:sz w:val="24"/>
              </w:rPr>
              <w:t>电能计量</w:t>
            </w:r>
          </w:p>
        </w:tc>
        <w:tc>
          <w:tcPr>
            <w:tcW w:w="7229" w:type="dxa"/>
            <w:vAlign w:val="center"/>
          </w:tcPr>
          <w:p w14:paraId="49E2511A"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有功电能计量（正、反向）;无功电能计量（正、反向）。</w:t>
            </w:r>
          </w:p>
        </w:tc>
      </w:tr>
      <w:tr w:rsidR="006507DA" w:rsidRPr="00965731" w14:paraId="0F10C182" w14:textId="77777777" w:rsidTr="009937F7">
        <w:trPr>
          <w:trHeight w:val="226"/>
        </w:trPr>
        <w:tc>
          <w:tcPr>
            <w:tcW w:w="2235" w:type="dxa"/>
            <w:vAlign w:val="center"/>
          </w:tcPr>
          <w:p w14:paraId="740B7DEE" w14:textId="77777777" w:rsidR="006507DA" w:rsidRPr="00965731" w:rsidRDefault="006507DA" w:rsidP="009937F7">
            <w:pPr>
              <w:suppressAutoHyphens/>
              <w:ind w:leftChars="200" w:left="420" w:rightChars="200" w:right="420"/>
              <w:rPr>
                <w:rFonts w:ascii="宋体" w:hAnsi="宋体"/>
                <w:sz w:val="24"/>
              </w:rPr>
            </w:pPr>
            <w:r w:rsidRPr="00965731">
              <w:rPr>
                <w:rFonts w:ascii="宋体" w:hAnsi="宋体"/>
                <w:sz w:val="24"/>
              </w:rPr>
              <w:t>电能测量</w:t>
            </w:r>
          </w:p>
        </w:tc>
        <w:tc>
          <w:tcPr>
            <w:tcW w:w="7229" w:type="dxa"/>
            <w:vAlign w:val="center"/>
          </w:tcPr>
          <w:p w14:paraId="77EB0AF8"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电流、电压、有功/无功功率、视在功率、功率因数、频率、有功/无功电度。</w:t>
            </w:r>
          </w:p>
        </w:tc>
      </w:tr>
      <w:tr w:rsidR="006507DA" w:rsidRPr="00965731" w14:paraId="4719E5C7" w14:textId="77777777" w:rsidTr="009937F7">
        <w:trPr>
          <w:trHeight w:val="311"/>
        </w:trPr>
        <w:tc>
          <w:tcPr>
            <w:tcW w:w="2235" w:type="dxa"/>
            <w:vAlign w:val="center"/>
          </w:tcPr>
          <w:p w14:paraId="10DC63FB" w14:textId="77777777" w:rsidR="006507DA" w:rsidRPr="00965731" w:rsidRDefault="006507DA" w:rsidP="009937F7">
            <w:pPr>
              <w:suppressAutoHyphens/>
              <w:ind w:leftChars="200" w:left="420" w:rightChars="200" w:right="420"/>
              <w:rPr>
                <w:rFonts w:ascii="宋体" w:hAnsi="宋体"/>
                <w:sz w:val="24"/>
              </w:rPr>
            </w:pPr>
            <w:r w:rsidRPr="00965731">
              <w:rPr>
                <w:rFonts w:ascii="宋体" w:hAnsi="宋体"/>
                <w:sz w:val="24"/>
              </w:rPr>
              <w:t>需量统计</w:t>
            </w:r>
          </w:p>
        </w:tc>
        <w:tc>
          <w:tcPr>
            <w:tcW w:w="7229" w:type="dxa"/>
            <w:vAlign w:val="center"/>
          </w:tcPr>
          <w:p w14:paraId="71F46028"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#可统计月需量及发生时间、实时需量。</w:t>
            </w:r>
          </w:p>
        </w:tc>
      </w:tr>
      <w:tr w:rsidR="006507DA" w:rsidRPr="00965731" w14:paraId="78F15238" w14:textId="77777777" w:rsidTr="009937F7">
        <w:trPr>
          <w:trHeight w:val="311"/>
        </w:trPr>
        <w:tc>
          <w:tcPr>
            <w:tcW w:w="2235" w:type="dxa"/>
            <w:vAlign w:val="center"/>
          </w:tcPr>
          <w:p w14:paraId="4790D7E3" w14:textId="77777777" w:rsidR="006507DA" w:rsidRPr="00965731" w:rsidRDefault="006507DA" w:rsidP="009937F7">
            <w:pPr>
              <w:suppressAutoHyphens/>
              <w:ind w:leftChars="200" w:left="420" w:rightChars="200" w:right="420"/>
              <w:rPr>
                <w:rFonts w:ascii="宋体" w:hAnsi="宋体"/>
                <w:sz w:val="24"/>
              </w:rPr>
            </w:pPr>
            <w:r w:rsidRPr="00965731">
              <w:rPr>
                <w:rFonts w:ascii="宋体" w:hAnsi="宋体"/>
                <w:sz w:val="24"/>
              </w:rPr>
              <w:t>通信方式</w:t>
            </w:r>
          </w:p>
        </w:tc>
        <w:tc>
          <w:tcPr>
            <w:tcW w:w="7229" w:type="dxa"/>
            <w:vAlign w:val="center"/>
          </w:tcPr>
          <w:p w14:paraId="1AB6FC14"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#可配置RS-485接口，满足</w:t>
            </w:r>
            <w:proofErr w:type="spellStart"/>
            <w:r w:rsidRPr="00965731">
              <w:rPr>
                <w:rFonts w:ascii="宋体" w:hAnsi="宋体"/>
                <w:sz w:val="24"/>
              </w:rPr>
              <w:t>ModBUS</w:t>
            </w:r>
            <w:proofErr w:type="spellEnd"/>
            <w:r w:rsidRPr="00965731">
              <w:rPr>
                <w:rFonts w:ascii="宋体" w:hAnsi="宋体"/>
                <w:sz w:val="24"/>
              </w:rPr>
              <w:t>-RTU协议通信，并可配置1200/2400/4800/9600/19200/38400多种波特率。</w:t>
            </w:r>
          </w:p>
        </w:tc>
      </w:tr>
      <w:tr w:rsidR="006507DA" w:rsidRPr="00965731" w14:paraId="240919C6" w14:textId="77777777" w:rsidTr="009937F7">
        <w:trPr>
          <w:trHeight w:val="311"/>
        </w:trPr>
        <w:tc>
          <w:tcPr>
            <w:tcW w:w="2235" w:type="dxa"/>
            <w:vAlign w:val="center"/>
          </w:tcPr>
          <w:p w14:paraId="5CEC2F12" w14:textId="77777777" w:rsidR="006507DA" w:rsidRPr="00965731" w:rsidRDefault="006507DA" w:rsidP="009937F7">
            <w:pPr>
              <w:suppressAutoHyphens/>
              <w:ind w:leftChars="200" w:left="420" w:rightChars="200" w:right="420"/>
              <w:rPr>
                <w:rFonts w:ascii="宋体" w:hAnsi="宋体"/>
                <w:sz w:val="24"/>
              </w:rPr>
            </w:pPr>
            <w:r w:rsidRPr="00965731">
              <w:rPr>
                <w:rFonts w:ascii="宋体" w:hAnsi="宋体"/>
                <w:sz w:val="24"/>
              </w:rPr>
              <w:t>显示方式</w:t>
            </w:r>
          </w:p>
        </w:tc>
        <w:tc>
          <w:tcPr>
            <w:tcW w:w="7229" w:type="dxa"/>
            <w:vAlign w:val="center"/>
          </w:tcPr>
          <w:p w14:paraId="6BD6A1C6"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液晶显示、背光显示。</w:t>
            </w:r>
          </w:p>
        </w:tc>
      </w:tr>
      <w:tr w:rsidR="006507DA" w:rsidRPr="00965731" w14:paraId="69F4337A" w14:textId="77777777" w:rsidTr="009937F7">
        <w:trPr>
          <w:trHeight w:val="311"/>
        </w:trPr>
        <w:tc>
          <w:tcPr>
            <w:tcW w:w="2235" w:type="dxa"/>
            <w:vAlign w:val="center"/>
          </w:tcPr>
          <w:p w14:paraId="0C2E89B0" w14:textId="77777777" w:rsidR="006507DA" w:rsidRPr="00965731" w:rsidRDefault="006507DA" w:rsidP="009937F7">
            <w:pPr>
              <w:suppressAutoHyphens/>
              <w:ind w:leftChars="200" w:left="420" w:rightChars="200" w:right="420"/>
              <w:rPr>
                <w:rFonts w:ascii="宋体" w:hAnsi="宋体"/>
                <w:sz w:val="24"/>
              </w:rPr>
            </w:pPr>
            <w:r w:rsidRPr="00965731">
              <w:rPr>
                <w:rFonts w:ascii="宋体" w:hAnsi="宋体"/>
                <w:sz w:val="24"/>
              </w:rPr>
              <w:t>安装方式</w:t>
            </w:r>
          </w:p>
        </w:tc>
        <w:tc>
          <w:tcPr>
            <w:tcW w:w="7229" w:type="dxa"/>
            <w:vAlign w:val="center"/>
          </w:tcPr>
          <w:p w14:paraId="7064E6B9"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#标准DIN导轨安装，体积小安装方便（不大于90mm）</w:t>
            </w:r>
          </w:p>
        </w:tc>
      </w:tr>
      <w:tr w:rsidR="006507DA" w:rsidRPr="00965731" w14:paraId="6F4E99A1" w14:textId="77777777" w:rsidTr="009937F7">
        <w:trPr>
          <w:trHeight w:val="311"/>
        </w:trPr>
        <w:tc>
          <w:tcPr>
            <w:tcW w:w="2235" w:type="dxa"/>
            <w:vAlign w:val="center"/>
          </w:tcPr>
          <w:p w14:paraId="5867BB4A" w14:textId="77777777" w:rsidR="006507DA" w:rsidRPr="00965731" w:rsidRDefault="006507DA" w:rsidP="009937F7">
            <w:pPr>
              <w:suppressAutoHyphens/>
              <w:ind w:rightChars="200" w:right="420"/>
              <w:jc w:val="center"/>
              <w:rPr>
                <w:rFonts w:ascii="宋体" w:hAnsi="宋体"/>
                <w:sz w:val="24"/>
              </w:rPr>
            </w:pPr>
            <w:r w:rsidRPr="00965731">
              <w:rPr>
                <w:rFonts w:ascii="宋体" w:hAnsi="宋体"/>
                <w:sz w:val="24"/>
              </w:rPr>
              <w:t>预付费功能</w:t>
            </w:r>
          </w:p>
        </w:tc>
        <w:tc>
          <w:tcPr>
            <w:tcW w:w="7229" w:type="dxa"/>
            <w:vAlign w:val="center"/>
          </w:tcPr>
          <w:p w14:paraId="1E88FC46"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cs="Segoe UI Symbol"/>
                <w:sz w:val="24"/>
              </w:rPr>
              <w:t>★</w:t>
            </w:r>
            <w:r w:rsidRPr="00965731">
              <w:rPr>
                <w:rFonts w:ascii="宋体" w:hAnsi="宋体"/>
                <w:sz w:val="24"/>
              </w:rPr>
              <w:t>支持两套时段表、4个时区、14个日时段、4种费率的复费率电能和电价统计。</w:t>
            </w:r>
          </w:p>
          <w:p w14:paraId="0842BC9C"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可设置基础金额，供免费使用；</w:t>
            </w:r>
          </w:p>
          <w:p w14:paraId="034A6279"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支持金额充值和电价设置（电价可设尖峰平谷四个电价，可实现分时计费功能，电价可精确到0.0001元）；</w:t>
            </w:r>
          </w:p>
          <w:p w14:paraId="57B07F77" w14:textId="77777777" w:rsidR="006507DA" w:rsidRPr="00965731" w:rsidRDefault="006507DA" w:rsidP="009937F7">
            <w:pPr>
              <w:suppressAutoHyphens/>
              <w:ind w:leftChars="200" w:left="420" w:rightChars="200" w:right="420" w:firstLineChars="200" w:firstLine="480"/>
              <w:rPr>
                <w:rFonts w:ascii="宋体" w:hAnsi="宋体"/>
                <w:sz w:val="24"/>
              </w:rPr>
            </w:pPr>
            <w:proofErr w:type="gramStart"/>
            <w:r w:rsidRPr="00965731">
              <w:rPr>
                <w:rFonts w:ascii="宋体" w:hAnsi="宋体"/>
                <w:sz w:val="24"/>
              </w:rPr>
              <w:t>支持余额</w:t>
            </w:r>
            <w:proofErr w:type="gramEnd"/>
            <w:r w:rsidRPr="00965731">
              <w:rPr>
                <w:rFonts w:ascii="宋体" w:hAnsi="宋体"/>
                <w:sz w:val="24"/>
              </w:rPr>
              <w:t>不足报警、</w:t>
            </w:r>
            <w:proofErr w:type="gramStart"/>
            <w:r w:rsidRPr="00965731">
              <w:rPr>
                <w:rFonts w:ascii="宋体" w:hAnsi="宋体"/>
                <w:sz w:val="24"/>
              </w:rPr>
              <w:t>预跳报警</w:t>
            </w:r>
            <w:proofErr w:type="gramEnd"/>
            <w:r w:rsidRPr="00965731">
              <w:rPr>
                <w:rFonts w:ascii="宋体" w:hAnsi="宋体"/>
                <w:sz w:val="24"/>
              </w:rPr>
              <w:t>、欠费报警、和赊欠上线报警四级报警、预调报警可临时断电，断电时间可设置。</w:t>
            </w:r>
          </w:p>
          <w:p w14:paraId="2916EB53"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支持清零时</w:t>
            </w:r>
            <w:proofErr w:type="gramStart"/>
            <w:r w:rsidRPr="00965731">
              <w:rPr>
                <w:rFonts w:ascii="宋体" w:hAnsi="宋体"/>
                <w:sz w:val="24"/>
              </w:rPr>
              <w:t>间记录</w:t>
            </w:r>
            <w:proofErr w:type="gramEnd"/>
            <w:r w:rsidRPr="00965731">
              <w:rPr>
                <w:rFonts w:ascii="宋体" w:hAnsi="宋体"/>
                <w:sz w:val="24"/>
              </w:rPr>
              <w:t>和上12个月电能和剩余金额冻结。</w:t>
            </w:r>
          </w:p>
        </w:tc>
      </w:tr>
      <w:tr w:rsidR="006507DA" w:rsidRPr="00965731" w14:paraId="03FD9EDE" w14:textId="77777777" w:rsidTr="009937F7">
        <w:trPr>
          <w:trHeight w:val="311"/>
        </w:trPr>
        <w:tc>
          <w:tcPr>
            <w:tcW w:w="2235" w:type="dxa"/>
            <w:vAlign w:val="center"/>
          </w:tcPr>
          <w:p w14:paraId="3568A475" w14:textId="77777777" w:rsidR="006507DA" w:rsidRPr="00965731" w:rsidRDefault="006507DA" w:rsidP="009937F7">
            <w:pPr>
              <w:suppressAutoHyphens/>
              <w:ind w:leftChars="200" w:left="420" w:rightChars="200" w:right="420"/>
              <w:rPr>
                <w:rFonts w:ascii="宋体" w:hAnsi="宋体"/>
                <w:sz w:val="24"/>
              </w:rPr>
            </w:pPr>
            <w:r w:rsidRPr="00965731">
              <w:rPr>
                <w:rFonts w:ascii="宋体" w:hAnsi="宋体"/>
                <w:sz w:val="24"/>
              </w:rPr>
              <w:t>时间管理控制功能</w:t>
            </w:r>
          </w:p>
        </w:tc>
        <w:tc>
          <w:tcPr>
            <w:tcW w:w="7229" w:type="dxa"/>
            <w:vAlign w:val="center"/>
          </w:tcPr>
          <w:p w14:paraId="0A79F6CC"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各个回路可分别设置分合闸时间，时段可设置为工作日和节假日模式，可设置起始时间，每天最多可设8个时段。#具有省级及以上检测机构出具的功能检测报告。</w:t>
            </w:r>
          </w:p>
        </w:tc>
      </w:tr>
      <w:tr w:rsidR="006507DA" w:rsidRPr="00965731" w14:paraId="1EC8E0C2" w14:textId="77777777" w:rsidTr="009937F7">
        <w:trPr>
          <w:trHeight w:val="311"/>
        </w:trPr>
        <w:tc>
          <w:tcPr>
            <w:tcW w:w="2235" w:type="dxa"/>
            <w:vAlign w:val="center"/>
          </w:tcPr>
          <w:p w14:paraId="33C46B50" w14:textId="77777777" w:rsidR="006507DA" w:rsidRPr="00965731" w:rsidRDefault="006507DA" w:rsidP="009937F7">
            <w:pPr>
              <w:suppressAutoHyphens/>
              <w:ind w:leftChars="200" w:left="420" w:rightChars="200" w:right="420"/>
              <w:jc w:val="center"/>
              <w:rPr>
                <w:rFonts w:ascii="宋体" w:hAnsi="宋体"/>
                <w:sz w:val="24"/>
              </w:rPr>
            </w:pPr>
            <w:r w:rsidRPr="00965731">
              <w:rPr>
                <w:rFonts w:ascii="宋体" w:hAnsi="宋体"/>
                <w:sz w:val="24"/>
              </w:rPr>
              <w:t>具备保电功能</w:t>
            </w:r>
          </w:p>
        </w:tc>
        <w:tc>
          <w:tcPr>
            <w:tcW w:w="7229" w:type="dxa"/>
            <w:vAlign w:val="center"/>
          </w:tcPr>
          <w:p w14:paraId="1155AC8A"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紧急情况下可打开保电功能，保持用电正常，#远程按键均可设置。</w:t>
            </w:r>
          </w:p>
        </w:tc>
      </w:tr>
      <w:tr w:rsidR="006507DA" w:rsidRPr="00965731" w14:paraId="5F549829" w14:textId="77777777" w:rsidTr="009937F7">
        <w:trPr>
          <w:trHeight w:val="311"/>
        </w:trPr>
        <w:tc>
          <w:tcPr>
            <w:tcW w:w="2235" w:type="dxa"/>
            <w:vAlign w:val="center"/>
          </w:tcPr>
          <w:p w14:paraId="1B6335EA" w14:textId="77777777" w:rsidR="006507DA" w:rsidRPr="00965731" w:rsidRDefault="006507DA" w:rsidP="009937F7">
            <w:pPr>
              <w:suppressAutoHyphens/>
              <w:ind w:rightChars="200" w:right="420"/>
              <w:jc w:val="center"/>
              <w:rPr>
                <w:rFonts w:ascii="宋体" w:hAnsi="宋体"/>
                <w:sz w:val="24"/>
              </w:rPr>
            </w:pPr>
            <w:r w:rsidRPr="00965731">
              <w:rPr>
                <w:rFonts w:ascii="宋体" w:hAnsi="宋体"/>
                <w:sz w:val="24"/>
              </w:rPr>
              <w:t xml:space="preserve">   违规用电监测功能</w:t>
            </w:r>
          </w:p>
        </w:tc>
        <w:tc>
          <w:tcPr>
            <w:tcW w:w="7229" w:type="dxa"/>
            <w:vAlign w:val="center"/>
          </w:tcPr>
          <w:p w14:paraId="481817C4"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#具有省级及以上检测机构出具的功能检测报告</w:t>
            </w:r>
          </w:p>
        </w:tc>
      </w:tr>
      <w:tr w:rsidR="006507DA" w:rsidRPr="00965731" w14:paraId="04F2F2F9" w14:textId="77777777" w:rsidTr="009937F7">
        <w:trPr>
          <w:trHeight w:val="311"/>
        </w:trPr>
        <w:tc>
          <w:tcPr>
            <w:tcW w:w="2235" w:type="dxa"/>
            <w:vAlign w:val="center"/>
          </w:tcPr>
          <w:p w14:paraId="4B5E548E" w14:textId="77777777" w:rsidR="006507DA" w:rsidRPr="00965731" w:rsidRDefault="006507DA" w:rsidP="009937F7">
            <w:pPr>
              <w:suppressAutoHyphens/>
              <w:ind w:rightChars="200" w:right="420"/>
              <w:jc w:val="center"/>
              <w:rPr>
                <w:rFonts w:ascii="宋体" w:hAnsi="宋体"/>
                <w:sz w:val="24"/>
              </w:rPr>
            </w:pPr>
            <w:r w:rsidRPr="00965731">
              <w:rPr>
                <w:rFonts w:ascii="宋体" w:hAnsi="宋体"/>
                <w:sz w:val="24"/>
              </w:rPr>
              <w:t xml:space="preserve">  回路电流限制功能</w:t>
            </w:r>
          </w:p>
        </w:tc>
        <w:tc>
          <w:tcPr>
            <w:tcW w:w="7229" w:type="dxa"/>
            <w:vAlign w:val="center"/>
          </w:tcPr>
          <w:p w14:paraId="7CDEA87E"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限制支路最大电流，支路电流超过设定值（&lt;16A）时，支路跳闸。</w:t>
            </w:r>
          </w:p>
        </w:tc>
      </w:tr>
      <w:tr w:rsidR="006507DA" w:rsidRPr="00965731" w14:paraId="40D11FDB" w14:textId="77777777" w:rsidTr="009937F7">
        <w:trPr>
          <w:trHeight w:val="311"/>
        </w:trPr>
        <w:tc>
          <w:tcPr>
            <w:tcW w:w="2235" w:type="dxa"/>
            <w:vAlign w:val="center"/>
          </w:tcPr>
          <w:p w14:paraId="775FDE0C" w14:textId="77777777" w:rsidR="006507DA" w:rsidRPr="00965731" w:rsidRDefault="006507DA" w:rsidP="009937F7">
            <w:pPr>
              <w:suppressAutoHyphens/>
              <w:ind w:leftChars="200" w:left="420" w:rightChars="200" w:right="420"/>
              <w:jc w:val="center"/>
              <w:rPr>
                <w:rFonts w:ascii="宋体" w:hAnsi="宋体"/>
                <w:sz w:val="24"/>
              </w:rPr>
            </w:pPr>
            <w:r w:rsidRPr="00965731">
              <w:rPr>
                <w:rFonts w:ascii="宋体" w:hAnsi="宋体"/>
                <w:sz w:val="24"/>
              </w:rPr>
              <w:t>负载总功率限制功能</w:t>
            </w:r>
          </w:p>
        </w:tc>
        <w:tc>
          <w:tcPr>
            <w:tcW w:w="7229" w:type="dxa"/>
            <w:vAlign w:val="center"/>
          </w:tcPr>
          <w:p w14:paraId="33D656EA"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限制支路最大用电功率，支路功率超过设定值时，支路跳闸。</w:t>
            </w:r>
          </w:p>
        </w:tc>
      </w:tr>
      <w:tr w:rsidR="006507DA" w:rsidRPr="00965731" w14:paraId="4D41F782" w14:textId="77777777" w:rsidTr="009937F7">
        <w:trPr>
          <w:trHeight w:val="311"/>
        </w:trPr>
        <w:tc>
          <w:tcPr>
            <w:tcW w:w="2235" w:type="dxa"/>
            <w:vAlign w:val="center"/>
          </w:tcPr>
          <w:p w14:paraId="31BFEE06" w14:textId="77777777" w:rsidR="006507DA" w:rsidRPr="00965731" w:rsidRDefault="006507DA" w:rsidP="009937F7">
            <w:pPr>
              <w:suppressAutoHyphens/>
              <w:ind w:leftChars="200" w:left="420" w:rightChars="200" w:right="420"/>
              <w:rPr>
                <w:rFonts w:ascii="宋体" w:hAnsi="宋体"/>
                <w:sz w:val="24"/>
              </w:rPr>
            </w:pPr>
            <w:r w:rsidRPr="00965731">
              <w:rPr>
                <w:rFonts w:ascii="宋体" w:hAnsi="宋体"/>
                <w:sz w:val="24"/>
              </w:rPr>
              <w:t>夜间功率限制（分</w:t>
            </w:r>
            <w:r w:rsidRPr="00965731">
              <w:rPr>
                <w:rFonts w:ascii="宋体" w:hAnsi="宋体"/>
                <w:sz w:val="24"/>
              </w:rPr>
              <w:lastRenderedPageBreak/>
              <w:t>时限电功能）</w:t>
            </w:r>
          </w:p>
        </w:tc>
        <w:tc>
          <w:tcPr>
            <w:tcW w:w="7229" w:type="dxa"/>
            <w:vAlign w:val="center"/>
          </w:tcPr>
          <w:p w14:paraId="2B1B3160"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lastRenderedPageBreak/>
              <w:t>需要与时间管理控制共同使用，在夜间模式下，支路电流超过设定值，支路跳闸。</w:t>
            </w:r>
          </w:p>
        </w:tc>
      </w:tr>
      <w:tr w:rsidR="006507DA" w:rsidRPr="00965731" w14:paraId="093AFCD8" w14:textId="77777777" w:rsidTr="009937F7">
        <w:trPr>
          <w:trHeight w:val="311"/>
        </w:trPr>
        <w:tc>
          <w:tcPr>
            <w:tcW w:w="2235" w:type="dxa"/>
            <w:vAlign w:val="center"/>
          </w:tcPr>
          <w:p w14:paraId="76C10293" w14:textId="77777777" w:rsidR="006507DA" w:rsidRPr="00965731" w:rsidRDefault="006507DA" w:rsidP="009937F7">
            <w:pPr>
              <w:suppressAutoHyphens/>
              <w:ind w:leftChars="200" w:left="420" w:rightChars="200" w:right="420"/>
              <w:rPr>
                <w:rFonts w:ascii="宋体" w:hAnsi="宋体"/>
                <w:sz w:val="24"/>
              </w:rPr>
            </w:pPr>
            <w:r w:rsidRPr="00965731">
              <w:rPr>
                <w:rFonts w:ascii="宋体" w:hAnsi="宋体"/>
                <w:sz w:val="24"/>
              </w:rPr>
              <w:t>恶性负载</w:t>
            </w:r>
          </w:p>
        </w:tc>
        <w:tc>
          <w:tcPr>
            <w:tcW w:w="7229" w:type="dxa"/>
            <w:vAlign w:val="center"/>
          </w:tcPr>
          <w:p w14:paraId="658CC520"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恶性负载识别功能：限制支路接入未定义的违规负载，当支路接入未经允许的违规负载，支路跳闸。</w:t>
            </w:r>
          </w:p>
          <w:p w14:paraId="6473430D"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恶性负载白名单功能：允许已定义的恶性负载正常用电（如饮水机等）。</w:t>
            </w:r>
          </w:p>
          <w:p w14:paraId="34E02F2D"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空调模式：空调模式下，电表持续检测空调微弱待机电流，</w:t>
            </w:r>
            <w:proofErr w:type="gramStart"/>
            <w:r w:rsidRPr="00965731">
              <w:rPr>
                <w:rFonts w:ascii="宋体" w:hAnsi="宋体"/>
                <w:sz w:val="24"/>
              </w:rPr>
              <w:t>一</w:t>
            </w:r>
            <w:proofErr w:type="gramEnd"/>
            <w:r w:rsidRPr="00965731">
              <w:rPr>
                <w:rFonts w:ascii="宋体" w:hAnsi="宋体"/>
                <w:sz w:val="24"/>
              </w:rPr>
              <w:t>但存在拔断空调插座的动作，电表便跳闸，且只能通过联系管理人员进行合闸送电;空调回路可识别其他恶性负载并跳闸。</w:t>
            </w:r>
          </w:p>
          <w:p w14:paraId="177EA8F1"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cs="Segoe UI Symbol"/>
                <w:sz w:val="24"/>
              </w:rPr>
              <w:t>★</w:t>
            </w:r>
            <w:r w:rsidRPr="00965731">
              <w:rPr>
                <w:rFonts w:ascii="宋体" w:hAnsi="宋体"/>
                <w:sz w:val="24"/>
              </w:rPr>
              <w:t>智能限电插座识别功能：可识别经由防限电插座接入回路的恶性负载。</w:t>
            </w:r>
          </w:p>
          <w:p w14:paraId="7123E5FD"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具有恶性负载使用警告功能，第一次断电警告间隔一段时间后恢复供电，第二次警告间隔一段时间恢复供电，第三次使用恶性负载拉闸断电不恢复。通讯网络中断或无网络不影响此功能。#警告间隔时间可设置。警告次数和恢复时间可设置。</w:t>
            </w:r>
          </w:p>
        </w:tc>
      </w:tr>
      <w:tr w:rsidR="006507DA" w:rsidRPr="00965731" w14:paraId="20424324" w14:textId="77777777" w:rsidTr="009937F7">
        <w:trPr>
          <w:trHeight w:val="311"/>
        </w:trPr>
        <w:tc>
          <w:tcPr>
            <w:tcW w:w="2235" w:type="dxa"/>
            <w:vAlign w:val="center"/>
          </w:tcPr>
          <w:p w14:paraId="3702AD88" w14:textId="77777777" w:rsidR="006507DA" w:rsidRPr="00965731" w:rsidRDefault="006507DA" w:rsidP="009937F7">
            <w:pPr>
              <w:suppressAutoHyphens/>
              <w:ind w:leftChars="200" w:left="420" w:rightChars="200" w:right="420"/>
              <w:jc w:val="center"/>
              <w:rPr>
                <w:rFonts w:ascii="宋体" w:hAnsi="宋体"/>
                <w:sz w:val="24"/>
              </w:rPr>
            </w:pPr>
            <w:r w:rsidRPr="00965731">
              <w:rPr>
                <w:rFonts w:ascii="宋体" w:hAnsi="宋体"/>
                <w:sz w:val="24"/>
              </w:rPr>
              <w:t>过</w:t>
            </w:r>
            <w:proofErr w:type="gramStart"/>
            <w:r w:rsidRPr="00965731">
              <w:rPr>
                <w:rFonts w:ascii="宋体" w:hAnsi="宋体"/>
                <w:sz w:val="24"/>
              </w:rPr>
              <w:t>温保护</w:t>
            </w:r>
            <w:proofErr w:type="gramEnd"/>
            <w:r w:rsidRPr="00965731">
              <w:rPr>
                <w:rFonts w:ascii="宋体" w:hAnsi="宋体"/>
                <w:sz w:val="24"/>
              </w:rPr>
              <w:t>功能</w:t>
            </w:r>
          </w:p>
        </w:tc>
        <w:tc>
          <w:tcPr>
            <w:tcW w:w="7229" w:type="dxa"/>
            <w:vAlign w:val="center"/>
          </w:tcPr>
          <w:p w14:paraId="7CC803AF"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电表可监测内部工作温度，当监测温度大于温度阈值时，所有回路跳闸。（#具有省级及以上检测机构出具的功能检测报告）。</w:t>
            </w:r>
          </w:p>
        </w:tc>
      </w:tr>
      <w:tr w:rsidR="006507DA" w:rsidRPr="00965731" w14:paraId="449EAC79" w14:textId="77777777" w:rsidTr="009937F7">
        <w:trPr>
          <w:trHeight w:val="311"/>
        </w:trPr>
        <w:tc>
          <w:tcPr>
            <w:tcW w:w="2235" w:type="dxa"/>
            <w:vAlign w:val="center"/>
          </w:tcPr>
          <w:p w14:paraId="29168B94" w14:textId="77777777" w:rsidR="006507DA" w:rsidRPr="00965731" w:rsidRDefault="006507DA" w:rsidP="009937F7">
            <w:pPr>
              <w:suppressAutoHyphens/>
              <w:ind w:leftChars="200" w:left="420" w:rightChars="200" w:right="420"/>
              <w:jc w:val="center"/>
              <w:rPr>
                <w:rFonts w:ascii="宋体" w:hAnsi="宋体"/>
                <w:sz w:val="24"/>
              </w:rPr>
            </w:pPr>
            <w:r w:rsidRPr="00965731">
              <w:rPr>
                <w:rFonts w:ascii="宋体" w:hAnsi="宋体"/>
                <w:sz w:val="24"/>
              </w:rPr>
              <w:t>过压、欠压保护功能</w:t>
            </w:r>
          </w:p>
        </w:tc>
        <w:tc>
          <w:tcPr>
            <w:tcW w:w="7229" w:type="dxa"/>
            <w:vAlign w:val="center"/>
          </w:tcPr>
          <w:p w14:paraId="60F57BE3"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当回路电压高于或低于设定阈值则所有回路跳闸，#具有省级及以上检测机构出具的功能检测报告。</w:t>
            </w:r>
          </w:p>
        </w:tc>
      </w:tr>
      <w:tr w:rsidR="006507DA" w:rsidRPr="00965731" w14:paraId="06F7427A" w14:textId="77777777" w:rsidTr="009937F7">
        <w:trPr>
          <w:trHeight w:val="311"/>
        </w:trPr>
        <w:tc>
          <w:tcPr>
            <w:tcW w:w="2235" w:type="dxa"/>
            <w:vAlign w:val="center"/>
          </w:tcPr>
          <w:p w14:paraId="164B8536" w14:textId="77777777" w:rsidR="006507DA" w:rsidRPr="00965731" w:rsidRDefault="006507DA" w:rsidP="009937F7">
            <w:pPr>
              <w:suppressAutoHyphens/>
              <w:ind w:leftChars="200" w:left="420" w:rightChars="200" w:right="420"/>
              <w:jc w:val="center"/>
              <w:rPr>
                <w:rFonts w:ascii="宋体" w:hAnsi="宋体"/>
                <w:sz w:val="24"/>
              </w:rPr>
            </w:pPr>
            <w:r w:rsidRPr="00965731">
              <w:rPr>
                <w:rFonts w:ascii="宋体" w:hAnsi="宋体"/>
                <w:sz w:val="24"/>
              </w:rPr>
              <w:t>断电记录功能</w:t>
            </w:r>
          </w:p>
        </w:tc>
        <w:tc>
          <w:tcPr>
            <w:tcW w:w="7229" w:type="dxa"/>
            <w:vAlign w:val="center"/>
          </w:tcPr>
          <w:p w14:paraId="6A4227A1"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具有最近30条断电记录，记录包括断电时间、断电原因，#具有省级及以上检测机构出具的功能检测报告。</w:t>
            </w:r>
          </w:p>
        </w:tc>
      </w:tr>
      <w:tr w:rsidR="006507DA" w:rsidRPr="00965731" w14:paraId="455C751E" w14:textId="77777777" w:rsidTr="009937F7">
        <w:trPr>
          <w:trHeight w:val="311"/>
        </w:trPr>
        <w:tc>
          <w:tcPr>
            <w:tcW w:w="2235" w:type="dxa"/>
            <w:vAlign w:val="center"/>
          </w:tcPr>
          <w:p w14:paraId="56BE06E1" w14:textId="77777777" w:rsidR="006507DA" w:rsidRPr="00965731" w:rsidRDefault="006507DA" w:rsidP="009937F7">
            <w:pPr>
              <w:suppressAutoHyphens/>
              <w:ind w:leftChars="200" w:left="420" w:rightChars="200" w:right="420"/>
              <w:rPr>
                <w:rFonts w:ascii="宋体" w:hAnsi="宋体"/>
                <w:sz w:val="24"/>
              </w:rPr>
            </w:pPr>
            <w:r w:rsidRPr="00965731">
              <w:rPr>
                <w:rFonts w:ascii="宋体" w:hAnsi="宋体"/>
                <w:sz w:val="24"/>
              </w:rPr>
              <w:t>漏电流检测功能</w:t>
            </w:r>
          </w:p>
        </w:tc>
        <w:tc>
          <w:tcPr>
            <w:tcW w:w="7229" w:type="dxa"/>
            <w:vAlign w:val="center"/>
          </w:tcPr>
          <w:p w14:paraId="531AC74B"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cs="Segoe UI Symbol"/>
                <w:sz w:val="24"/>
              </w:rPr>
              <w:t>★</w:t>
            </w:r>
            <w:r w:rsidRPr="00965731">
              <w:rPr>
                <w:rFonts w:ascii="宋体" w:hAnsi="宋体"/>
                <w:sz w:val="24"/>
              </w:rPr>
              <w:t>有一路漏电流监测</w:t>
            </w:r>
          </w:p>
        </w:tc>
      </w:tr>
    </w:tbl>
    <w:p w14:paraId="0705D6D2" w14:textId="77777777" w:rsidR="006507DA" w:rsidRPr="00965731" w:rsidRDefault="006507DA" w:rsidP="006507DA">
      <w:pPr>
        <w:ind w:leftChars="200" w:left="420" w:rightChars="200" w:right="420" w:firstLineChars="200" w:firstLine="420"/>
        <w:rPr>
          <w:rFonts w:ascii="宋体" w:hAnsi="宋体"/>
        </w:rPr>
      </w:pPr>
    </w:p>
    <w:p w14:paraId="060EDE61" w14:textId="77777777" w:rsidR="006507DA" w:rsidRPr="00965731" w:rsidRDefault="006507DA" w:rsidP="006507DA">
      <w:pPr>
        <w:spacing w:afterLines="25" w:after="78" w:line="440" w:lineRule="exact"/>
        <w:ind w:leftChars="200" w:left="420" w:rightChars="200" w:right="420" w:firstLineChars="200" w:firstLine="480"/>
        <w:rPr>
          <w:rFonts w:ascii="宋体" w:hAnsi="宋体"/>
          <w:sz w:val="24"/>
        </w:rPr>
      </w:pPr>
      <w:r w:rsidRPr="00965731">
        <w:rPr>
          <w:rFonts w:ascii="宋体" w:hAnsi="宋体"/>
          <w:sz w:val="24"/>
        </w:rPr>
        <w:t>5.20 电子式预付费多用户</w:t>
      </w:r>
      <w:proofErr w:type="gramStart"/>
      <w:r w:rsidRPr="00965731">
        <w:rPr>
          <w:rFonts w:ascii="宋体" w:hAnsi="宋体"/>
          <w:sz w:val="24"/>
        </w:rPr>
        <w:t>电能表</w:t>
      </w:r>
      <w:r w:rsidRPr="00965731">
        <w:rPr>
          <w:rFonts w:ascii="宋体" w:hAnsi="宋体" w:hint="eastAsia"/>
          <w:sz w:val="24"/>
        </w:rPr>
        <w:t>含信号</w:t>
      </w:r>
      <w:proofErr w:type="gramEnd"/>
      <w:r w:rsidRPr="00965731">
        <w:rPr>
          <w:rFonts w:ascii="宋体" w:hAnsi="宋体" w:hint="eastAsia"/>
          <w:sz w:val="24"/>
        </w:rPr>
        <w:t>线敷设、接线及调试）</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655"/>
      </w:tblGrid>
      <w:tr w:rsidR="006507DA" w:rsidRPr="00965731" w14:paraId="02554D9D" w14:textId="77777777" w:rsidTr="009937F7">
        <w:trPr>
          <w:trHeight w:val="298"/>
        </w:trPr>
        <w:tc>
          <w:tcPr>
            <w:tcW w:w="1809" w:type="dxa"/>
          </w:tcPr>
          <w:p w14:paraId="0375E989" w14:textId="77777777" w:rsidR="006507DA" w:rsidRPr="00965731" w:rsidRDefault="006507DA" w:rsidP="009937F7">
            <w:pPr>
              <w:suppressAutoHyphens/>
              <w:ind w:leftChars="200" w:left="420" w:rightChars="200" w:right="420"/>
              <w:jc w:val="center"/>
              <w:rPr>
                <w:rFonts w:ascii="宋体" w:hAnsi="宋体"/>
                <w:b/>
                <w:sz w:val="24"/>
              </w:rPr>
            </w:pPr>
            <w:r w:rsidRPr="00965731">
              <w:rPr>
                <w:rFonts w:ascii="宋体" w:hAnsi="宋体"/>
                <w:b/>
                <w:sz w:val="24"/>
              </w:rPr>
              <w:t>指标项</w:t>
            </w:r>
          </w:p>
        </w:tc>
        <w:tc>
          <w:tcPr>
            <w:tcW w:w="7655" w:type="dxa"/>
          </w:tcPr>
          <w:p w14:paraId="5D8CEC62" w14:textId="77777777" w:rsidR="006507DA" w:rsidRPr="00965731" w:rsidRDefault="006507DA" w:rsidP="009937F7">
            <w:pPr>
              <w:suppressAutoHyphens/>
              <w:ind w:leftChars="200" w:left="420" w:rightChars="200" w:right="420" w:firstLineChars="200" w:firstLine="482"/>
              <w:jc w:val="center"/>
              <w:rPr>
                <w:rFonts w:ascii="宋体" w:hAnsi="宋体"/>
                <w:b/>
                <w:sz w:val="24"/>
              </w:rPr>
            </w:pPr>
            <w:r w:rsidRPr="00965731">
              <w:rPr>
                <w:rFonts w:ascii="宋体" w:hAnsi="宋体"/>
                <w:b/>
                <w:sz w:val="24"/>
              </w:rPr>
              <w:t>技术规格要求</w:t>
            </w:r>
          </w:p>
        </w:tc>
      </w:tr>
      <w:tr w:rsidR="006507DA" w:rsidRPr="00965731" w14:paraId="61082CEF" w14:textId="77777777" w:rsidTr="009937F7">
        <w:trPr>
          <w:trHeight w:val="1512"/>
        </w:trPr>
        <w:tc>
          <w:tcPr>
            <w:tcW w:w="1809" w:type="dxa"/>
            <w:vAlign w:val="center"/>
          </w:tcPr>
          <w:p w14:paraId="1D8F23A1" w14:textId="77777777" w:rsidR="006507DA" w:rsidRPr="00965731" w:rsidRDefault="006507DA" w:rsidP="009937F7">
            <w:pPr>
              <w:suppressAutoHyphens/>
              <w:ind w:rightChars="200" w:right="420"/>
              <w:jc w:val="center"/>
              <w:rPr>
                <w:rFonts w:ascii="宋体" w:hAnsi="宋体"/>
                <w:sz w:val="24"/>
              </w:rPr>
            </w:pPr>
            <w:r w:rsidRPr="00965731">
              <w:rPr>
                <w:rFonts w:ascii="宋体" w:hAnsi="宋体"/>
                <w:sz w:val="24"/>
              </w:rPr>
              <w:t>技术标准</w:t>
            </w:r>
          </w:p>
        </w:tc>
        <w:tc>
          <w:tcPr>
            <w:tcW w:w="7655" w:type="dxa"/>
            <w:vAlign w:val="center"/>
          </w:tcPr>
          <w:p w14:paraId="175695AF"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GB/T 191-2008  包装储运图示标志</w:t>
            </w:r>
          </w:p>
          <w:p w14:paraId="6FB91BE9"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GB/T 4208-2017外壳防护等级</w:t>
            </w:r>
          </w:p>
          <w:p w14:paraId="2B70A279"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GB/T 9092-1998 费率和负载控制时间开关</w:t>
            </w:r>
          </w:p>
          <w:p w14:paraId="1B15B3EE"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GB/T 13384-2008  机电产品包装</w:t>
            </w:r>
          </w:p>
          <w:p w14:paraId="2AA47F3D"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 xml:space="preserve">GB/T 15284-2002  多费率电能表  </w:t>
            </w:r>
          </w:p>
          <w:p w14:paraId="03B20F78"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GB/T 17215.322-2008 交流电测量设备</w:t>
            </w:r>
          </w:p>
        </w:tc>
      </w:tr>
      <w:tr w:rsidR="006507DA" w:rsidRPr="00965731" w14:paraId="5A0759E5" w14:textId="77777777" w:rsidTr="009937F7">
        <w:trPr>
          <w:trHeight w:val="316"/>
        </w:trPr>
        <w:tc>
          <w:tcPr>
            <w:tcW w:w="1809" w:type="dxa"/>
            <w:vAlign w:val="center"/>
          </w:tcPr>
          <w:p w14:paraId="11B0AB76" w14:textId="77777777" w:rsidR="006507DA" w:rsidRPr="00965731" w:rsidRDefault="006507DA" w:rsidP="009937F7">
            <w:pPr>
              <w:suppressAutoHyphens/>
              <w:ind w:rightChars="200" w:right="420"/>
              <w:jc w:val="center"/>
              <w:rPr>
                <w:rFonts w:ascii="宋体" w:hAnsi="宋体"/>
                <w:sz w:val="24"/>
              </w:rPr>
            </w:pPr>
            <w:r w:rsidRPr="00965731">
              <w:rPr>
                <w:rFonts w:ascii="宋体" w:hAnsi="宋体"/>
                <w:sz w:val="24"/>
              </w:rPr>
              <w:t>接线方式</w:t>
            </w:r>
          </w:p>
        </w:tc>
        <w:tc>
          <w:tcPr>
            <w:tcW w:w="7655" w:type="dxa"/>
            <w:vAlign w:val="center"/>
          </w:tcPr>
          <w:p w14:paraId="41AE9127"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标出接线图、接线方式有一进三出。</w:t>
            </w:r>
          </w:p>
          <w:p w14:paraId="6103635A"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每路出线均能独立计量及控制。</w:t>
            </w:r>
          </w:p>
        </w:tc>
      </w:tr>
      <w:tr w:rsidR="006507DA" w:rsidRPr="00965731" w14:paraId="40FF78BC" w14:textId="77777777" w:rsidTr="009937F7">
        <w:trPr>
          <w:trHeight w:val="301"/>
        </w:trPr>
        <w:tc>
          <w:tcPr>
            <w:tcW w:w="1809" w:type="dxa"/>
            <w:vAlign w:val="center"/>
          </w:tcPr>
          <w:p w14:paraId="67109D1A" w14:textId="77777777" w:rsidR="006507DA" w:rsidRPr="00965731" w:rsidRDefault="006507DA" w:rsidP="009937F7">
            <w:pPr>
              <w:suppressAutoHyphens/>
              <w:ind w:rightChars="200" w:right="420"/>
              <w:jc w:val="center"/>
              <w:rPr>
                <w:rFonts w:ascii="宋体" w:hAnsi="宋体"/>
                <w:sz w:val="24"/>
              </w:rPr>
            </w:pPr>
            <w:r w:rsidRPr="00965731">
              <w:rPr>
                <w:rFonts w:ascii="宋体" w:hAnsi="宋体"/>
                <w:sz w:val="24"/>
              </w:rPr>
              <w:t>精度等级</w:t>
            </w:r>
          </w:p>
        </w:tc>
        <w:tc>
          <w:tcPr>
            <w:tcW w:w="7655" w:type="dxa"/>
            <w:vAlign w:val="center"/>
          </w:tcPr>
          <w:p w14:paraId="0367D267"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 xml:space="preserve"> 0.2S级和0.5S级</w:t>
            </w:r>
          </w:p>
        </w:tc>
      </w:tr>
      <w:tr w:rsidR="006507DA" w:rsidRPr="00965731" w14:paraId="2E15C41C" w14:textId="77777777" w:rsidTr="009937F7">
        <w:trPr>
          <w:trHeight w:val="241"/>
        </w:trPr>
        <w:tc>
          <w:tcPr>
            <w:tcW w:w="1809" w:type="dxa"/>
            <w:vAlign w:val="center"/>
          </w:tcPr>
          <w:p w14:paraId="23C78A6F" w14:textId="77777777" w:rsidR="006507DA" w:rsidRPr="00965731" w:rsidRDefault="006507DA" w:rsidP="009937F7">
            <w:pPr>
              <w:suppressAutoHyphens/>
              <w:ind w:rightChars="200" w:right="420"/>
              <w:jc w:val="center"/>
              <w:rPr>
                <w:rFonts w:ascii="宋体" w:hAnsi="宋体"/>
                <w:sz w:val="24"/>
              </w:rPr>
            </w:pPr>
            <w:r w:rsidRPr="00965731">
              <w:rPr>
                <w:rFonts w:ascii="宋体" w:hAnsi="宋体"/>
                <w:sz w:val="24"/>
              </w:rPr>
              <w:t>电流量程</w:t>
            </w:r>
          </w:p>
        </w:tc>
        <w:tc>
          <w:tcPr>
            <w:tcW w:w="7655" w:type="dxa"/>
            <w:vAlign w:val="center"/>
          </w:tcPr>
          <w:p w14:paraId="39167866"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直接接入规格10(80)A，互感器接入规格1(6)A。</w:t>
            </w:r>
          </w:p>
        </w:tc>
      </w:tr>
      <w:tr w:rsidR="006507DA" w:rsidRPr="00965731" w14:paraId="13065304" w14:textId="77777777" w:rsidTr="009937F7">
        <w:trPr>
          <w:trHeight w:val="271"/>
        </w:trPr>
        <w:tc>
          <w:tcPr>
            <w:tcW w:w="1809" w:type="dxa"/>
            <w:vAlign w:val="center"/>
          </w:tcPr>
          <w:p w14:paraId="141144F6" w14:textId="77777777" w:rsidR="006507DA" w:rsidRPr="00965731" w:rsidRDefault="006507DA" w:rsidP="009937F7">
            <w:pPr>
              <w:suppressAutoHyphens/>
              <w:ind w:rightChars="200" w:right="420"/>
              <w:jc w:val="center"/>
              <w:rPr>
                <w:rFonts w:ascii="宋体" w:hAnsi="宋体"/>
                <w:sz w:val="24"/>
              </w:rPr>
            </w:pPr>
            <w:r w:rsidRPr="00965731">
              <w:rPr>
                <w:rFonts w:ascii="宋体" w:hAnsi="宋体"/>
                <w:sz w:val="24"/>
              </w:rPr>
              <w:t>电能计量</w:t>
            </w:r>
          </w:p>
        </w:tc>
        <w:tc>
          <w:tcPr>
            <w:tcW w:w="7655" w:type="dxa"/>
            <w:vAlign w:val="center"/>
          </w:tcPr>
          <w:p w14:paraId="758F3C39"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有功电能计量（正、反向）;无功电能计量（正、反向）；#复费率有功/无功电能计量（正、反向）。</w:t>
            </w:r>
          </w:p>
        </w:tc>
      </w:tr>
      <w:tr w:rsidR="006507DA" w:rsidRPr="00965731" w14:paraId="7A0415A5" w14:textId="77777777" w:rsidTr="009937F7">
        <w:trPr>
          <w:trHeight w:val="226"/>
        </w:trPr>
        <w:tc>
          <w:tcPr>
            <w:tcW w:w="1809" w:type="dxa"/>
            <w:vAlign w:val="center"/>
          </w:tcPr>
          <w:p w14:paraId="74AB811D" w14:textId="77777777" w:rsidR="006507DA" w:rsidRPr="00965731" w:rsidRDefault="006507DA" w:rsidP="009937F7">
            <w:pPr>
              <w:suppressAutoHyphens/>
              <w:ind w:rightChars="200" w:right="420"/>
              <w:jc w:val="center"/>
              <w:rPr>
                <w:rFonts w:ascii="宋体" w:hAnsi="宋体"/>
                <w:sz w:val="24"/>
              </w:rPr>
            </w:pPr>
            <w:r w:rsidRPr="00965731">
              <w:rPr>
                <w:rFonts w:ascii="宋体" w:hAnsi="宋体"/>
                <w:sz w:val="24"/>
              </w:rPr>
              <w:t>电能测量</w:t>
            </w:r>
          </w:p>
        </w:tc>
        <w:tc>
          <w:tcPr>
            <w:tcW w:w="7655" w:type="dxa"/>
            <w:vAlign w:val="center"/>
          </w:tcPr>
          <w:p w14:paraId="72852C5E"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#电流(零序电流)、电压、有功/无功功率、视在功率、功</w:t>
            </w:r>
            <w:r w:rsidRPr="00965731">
              <w:rPr>
                <w:rFonts w:ascii="宋体" w:hAnsi="宋体"/>
                <w:sz w:val="24"/>
              </w:rPr>
              <w:lastRenderedPageBreak/>
              <w:t>率因数、频率、2-31次电压谐波及总谐波、2-31次电流谐波及总谐波。</w:t>
            </w:r>
          </w:p>
        </w:tc>
      </w:tr>
      <w:tr w:rsidR="006507DA" w:rsidRPr="00965731" w14:paraId="3E2CFA0B" w14:textId="77777777" w:rsidTr="009937F7">
        <w:trPr>
          <w:trHeight w:val="311"/>
        </w:trPr>
        <w:tc>
          <w:tcPr>
            <w:tcW w:w="1809" w:type="dxa"/>
            <w:vAlign w:val="center"/>
          </w:tcPr>
          <w:p w14:paraId="09BF52C1" w14:textId="77777777" w:rsidR="006507DA" w:rsidRPr="00965731" w:rsidRDefault="006507DA" w:rsidP="009937F7">
            <w:pPr>
              <w:suppressAutoHyphens/>
              <w:ind w:rightChars="200" w:right="420"/>
              <w:jc w:val="center"/>
              <w:rPr>
                <w:rFonts w:ascii="宋体" w:hAnsi="宋体"/>
                <w:sz w:val="24"/>
              </w:rPr>
            </w:pPr>
            <w:r w:rsidRPr="00965731">
              <w:rPr>
                <w:rFonts w:ascii="宋体" w:hAnsi="宋体"/>
                <w:sz w:val="24"/>
              </w:rPr>
              <w:lastRenderedPageBreak/>
              <w:t>需量统计</w:t>
            </w:r>
          </w:p>
        </w:tc>
        <w:tc>
          <w:tcPr>
            <w:tcW w:w="7655" w:type="dxa"/>
            <w:vAlign w:val="center"/>
          </w:tcPr>
          <w:p w14:paraId="0BD67AAD"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#可统计月需量。</w:t>
            </w:r>
          </w:p>
        </w:tc>
      </w:tr>
      <w:tr w:rsidR="006507DA" w:rsidRPr="00965731" w14:paraId="577C2B35" w14:textId="77777777" w:rsidTr="009937F7">
        <w:trPr>
          <w:trHeight w:val="311"/>
        </w:trPr>
        <w:tc>
          <w:tcPr>
            <w:tcW w:w="1809" w:type="dxa"/>
            <w:vAlign w:val="center"/>
          </w:tcPr>
          <w:p w14:paraId="5E813E81" w14:textId="77777777" w:rsidR="006507DA" w:rsidRPr="00965731" w:rsidRDefault="006507DA" w:rsidP="009937F7">
            <w:pPr>
              <w:suppressAutoHyphens/>
              <w:ind w:rightChars="200" w:right="420"/>
              <w:jc w:val="center"/>
              <w:rPr>
                <w:rFonts w:ascii="宋体" w:hAnsi="宋体"/>
                <w:sz w:val="24"/>
              </w:rPr>
            </w:pPr>
            <w:r w:rsidRPr="00965731">
              <w:rPr>
                <w:rFonts w:ascii="宋体" w:hAnsi="宋体"/>
                <w:sz w:val="24"/>
              </w:rPr>
              <w:t>通信方式</w:t>
            </w:r>
          </w:p>
        </w:tc>
        <w:tc>
          <w:tcPr>
            <w:tcW w:w="7655" w:type="dxa"/>
            <w:vAlign w:val="center"/>
          </w:tcPr>
          <w:p w14:paraId="1F47B1C8"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#至少可配置三路以上RS-485接口，包含一路RJ45接口，满足</w:t>
            </w:r>
            <w:proofErr w:type="spellStart"/>
            <w:r w:rsidRPr="00965731">
              <w:rPr>
                <w:rFonts w:ascii="宋体" w:hAnsi="宋体"/>
                <w:sz w:val="24"/>
              </w:rPr>
              <w:t>ModBUS</w:t>
            </w:r>
            <w:proofErr w:type="spellEnd"/>
            <w:r w:rsidRPr="00965731">
              <w:rPr>
                <w:rFonts w:ascii="宋体" w:hAnsi="宋体"/>
                <w:sz w:val="24"/>
              </w:rPr>
              <w:t>-RTU或 DL/T 645协议通信，并可配置1200/2400/4800/9600多种波特率；</w:t>
            </w:r>
          </w:p>
          <w:p w14:paraId="1C7C141C"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#至少可配置一路以太网通讯，满足MODBUS-TCP协议，一路红外通讯。</w:t>
            </w:r>
          </w:p>
          <w:p w14:paraId="5F1C3077"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支持1路有功电能脉冲输出。</w:t>
            </w:r>
          </w:p>
        </w:tc>
      </w:tr>
      <w:tr w:rsidR="006507DA" w:rsidRPr="00965731" w14:paraId="0E00A7CE" w14:textId="77777777" w:rsidTr="009937F7">
        <w:trPr>
          <w:trHeight w:val="311"/>
        </w:trPr>
        <w:tc>
          <w:tcPr>
            <w:tcW w:w="1809" w:type="dxa"/>
            <w:vAlign w:val="center"/>
          </w:tcPr>
          <w:p w14:paraId="51927242" w14:textId="77777777" w:rsidR="006507DA" w:rsidRPr="00965731" w:rsidRDefault="006507DA" w:rsidP="009937F7">
            <w:pPr>
              <w:suppressAutoHyphens/>
              <w:ind w:rightChars="200" w:right="420"/>
              <w:jc w:val="center"/>
              <w:rPr>
                <w:rFonts w:ascii="宋体" w:hAnsi="宋体"/>
                <w:sz w:val="24"/>
              </w:rPr>
            </w:pPr>
            <w:r w:rsidRPr="00965731">
              <w:rPr>
                <w:rFonts w:ascii="宋体" w:hAnsi="宋体"/>
                <w:sz w:val="24"/>
              </w:rPr>
              <w:t>显示方式</w:t>
            </w:r>
          </w:p>
        </w:tc>
        <w:tc>
          <w:tcPr>
            <w:tcW w:w="7655" w:type="dxa"/>
            <w:vAlign w:val="center"/>
          </w:tcPr>
          <w:p w14:paraId="7A363E4A"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液晶显示、背光显示。</w:t>
            </w:r>
          </w:p>
        </w:tc>
      </w:tr>
      <w:tr w:rsidR="006507DA" w:rsidRPr="00965731" w14:paraId="4C391DCE" w14:textId="77777777" w:rsidTr="009937F7">
        <w:trPr>
          <w:trHeight w:val="311"/>
        </w:trPr>
        <w:tc>
          <w:tcPr>
            <w:tcW w:w="1809" w:type="dxa"/>
            <w:vAlign w:val="center"/>
          </w:tcPr>
          <w:p w14:paraId="4A323452" w14:textId="77777777" w:rsidR="006507DA" w:rsidRPr="00965731" w:rsidRDefault="006507DA" w:rsidP="009937F7">
            <w:pPr>
              <w:suppressAutoHyphens/>
              <w:ind w:rightChars="200" w:right="420"/>
              <w:jc w:val="center"/>
              <w:rPr>
                <w:rFonts w:ascii="宋体" w:hAnsi="宋体"/>
                <w:sz w:val="24"/>
              </w:rPr>
            </w:pPr>
            <w:r w:rsidRPr="00965731">
              <w:rPr>
                <w:rFonts w:ascii="宋体" w:hAnsi="宋体"/>
                <w:sz w:val="24"/>
              </w:rPr>
              <w:t>安装方式</w:t>
            </w:r>
          </w:p>
        </w:tc>
        <w:tc>
          <w:tcPr>
            <w:tcW w:w="7655" w:type="dxa"/>
            <w:vAlign w:val="center"/>
          </w:tcPr>
          <w:p w14:paraId="030E0742"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 xml:space="preserve">标准DIN导轨安装 </w:t>
            </w:r>
          </w:p>
        </w:tc>
      </w:tr>
      <w:tr w:rsidR="006507DA" w:rsidRPr="00965731" w14:paraId="03857949" w14:textId="77777777" w:rsidTr="009937F7">
        <w:trPr>
          <w:trHeight w:val="311"/>
        </w:trPr>
        <w:tc>
          <w:tcPr>
            <w:tcW w:w="1809" w:type="dxa"/>
            <w:vAlign w:val="center"/>
          </w:tcPr>
          <w:p w14:paraId="463955D5" w14:textId="77777777" w:rsidR="006507DA" w:rsidRPr="00965731" w:rsidRDefault="006507DA" w:rsidP="009937F7">
            <w:pPr>
              <w:suppressAutoHyphens/>
              <w:ind w:rightChars="200" w:right="420"/>
              <w:jc w:val="center"/>
              <w:rPr>
                <w:rFonts w:ascii="宋体" w:hAnsi="宋体"/>
                <w:sz w:val="24"/>
              </w:rPr>
            </w:pPr>
            <w:r w:rsidRPr="00965731">
              <w:rPr>
                <w:rFonts w:ascii="宋体" w:hAnsi="宋体"/>
                <w:sz w:val="24"/>
              </w:rPr>
              <w:t>预付费功能</w:t>
            </w:r>
          </w:p>
        </w:tc>
        <w:tc>
          <w:tcPr>
            <w:tcW w:w="7655" w:type="dxa"/>
            <w:vAlign w:val="center"/>
          </w:tcPr>
          <w:p w14:paraId="209EAFBC"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远程预付费功能，先付费，后用电；支持多种缴费方式，可通过第三方支付平台缴纳；赊欠功能。</w:t>
            </w:r>
          </w:p>
          <w:p w14:paraId="02C89398"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#可支持刷卡充值功能扩展。</w:t>
            </w:r>
          </w:p>
          <w:p w14:paraId="63D2EEF4"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#支持上12月电能冻结。</w:t>
            </w:r>
          </w:p>
          <w:p w14:paraId="2E260473"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#充</w:t>
            </w:r>
            <w:proofErr w:type="gramStart"/>
            <w:r w:rsidRPr="00965731">
              <w:rPr>
                <w:rFonts w:ascii="宋体" w:hAnsi="宋体"/>
                <w:sz w:val="24"/>
              </w:rPr>
              <w:t>值记录</w:t>
            </w:r>
            <w:proofErr w:type="gramEnd"/>
            <w:r w:rsidRPr="00965731">
              <w:rPr>
                <w:rFonts w:ascii="宋体" w:hAnsi="宋体"/>
                <w:sz w:val="24"/>
              </w:rPr>
              <w:t>功能：具有最近20条充值记录。</w:t>
            </w:r>
          </w:p>
        </w:tc>
      </w:tr>
      <w:tr w:rsidR="006507DA" w:rsidRPr="00965731" w14:paraId="418A0F7C" w14:textId="77777777" w:rsidTr="009937F7">
        <w:trPr>
          <w:trHeight w:val="311"/>
        </w:trPr>
        <w:tc>
          <w:tcPr>
            <w:tcW w:w="1809" w:type="dxa"/>
            <w:vAlign w:val="center"/>
          </w:tcPr>
          <w:p w14:paraId="328AA044" w14:textId="77777777" w:rsidR="006507DA" w:rsidRPr="00965731" w:rsidRDefault="006507DA" w:rsidP="009937F7">
            <w:pPr>
              <w:suppressAutoHyphens/>
              <w:ind w:rightChars="200" w:right="420"/>
              <w:jc w:val="center"/>
              <w:rPr>
                <w:rFonts w:ascii="宋体" w:hAnsi="宋体"/>
                <w:sz w:val="24"/>
              </w:rPr>
            </w:pPr>
            <w:r w:rsidRPr="00965731">
              <w:rPr>
                <w:rFonts w:ascii="宋体" w:hAnsi="宋体"/>
                <w:sz w:val="24"/>
              </w:rPr>
              <w:t>时间管理控制功能</w:t>
            </w:r>
          </w:p>
        </w:tc>
        <w:tc>
          <w:tcPr>
            <w:tcW w:w="7655" w:type="dxa"/>
            <w:vAlign w:val="center"/>
          </w:tcPr>
          <w:p w14:paraId="0B3313C4"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各个回路可分别设置分合闸时间，时段可设置为工作日和节假日模式，可设置起始时间，每天最多可设8个时段。</w:t>
            </w:r>
          </w:p>
        </w:tc>
      </w:tr>
      <w:tr w:rsidR="006507DA" w:rsidRPr="00965731" w14:paraId="1B183702" w14:textId="77777777" w:rsidTr="009937F7">
        <w:trPr>
          <w:trHeight w:val="311"/>
        </w:trPr>
        <w:tc>
          <w:tcPr>
            <w:tcW w:w="1809" w:type="dxa"/>
            <w:vAlign w:val="center"/>
          </w:tcPr>
          <w:p w14:paraId="6880D43F" w14:textId="77777777" w:rsidR="006507DA" w:rsidRPr="00965731" w:rsidRDefault="006507DA" w:rsidP="009937F7">
            <w:pPr>
              <w:suppressAutoHyphens/>
              <w:ind w:rightChars="200" w:right="420"/>
              <w:jc w:val="center"/>
              <w:rPr>
                <w:rFonts w:ascii="宋体" w:hAnsi="宋体"/>
                <w:sz w:val="24"/>
              </w:rPr>
            </w:pPr>
            <w:r w:rsidRPr="00965731">
              <w:rPr>
                <w:rFonts w:ascii="宋体" w:hAnsi="宋体"/>
                <w:sz w:val="24"/>
              </w:rPr>
              <w:t>具备保电功能</w:t>
            </w:r>
          </w:p>
        </w:tc>
        <w:tc>
          <w:tcPr>
            <w:tcW w:w="7655" w:type="dxa"/>
            <w:vAlign w:val="center"/>
          </w:tcPr>
          <w:p w14:paraId="315B6AAD"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紧急情况下可打开保电功能，保持用电正常，远程按键均可设置。</w:t>
            </w:r>
          </w:p>
        </w:tc>
      </w:tr>
      <w:tr w:rsidR="006507DA" w:rsidRPr="00965731" w14:paraId="7526372F" w14:textId="77777777" w:rsidTr="009937F7">
        <w:trPr>
          <w:trHeight w:val="311"/>
        </w:trPr>
        <w:tc>
          <w:tcPr>
            <w:tcW w:w="1809" w:type="dxa"/>
            <w:vAlign w:val="center"/>
          </w:tcPr>
          <w:p w14:paraId="0B02F822" w14:textId="77777777" w:rsidR="006507DA" w:rsidRPr="00965731" w:rsidRDefault="006507DA" w:rsidP="009937F7">
            <w:pPr>
              <w:suppressAutoHyphens/>
              <w:ind w:rightChars="200" w:right="420"/>
              <w:jc w:val="center"/>
              <w:rPr>
                <w:rFonts w:ascii="宋体" w:hAnsi="宋体"/>
                <w:sz w:val="24"/>
              </w:rPr>
            </w:pPr>
            <w:r w:rsidRPr="00965731">
              <w:rPr>
                <w:rFonts w:ascii="宋体" w:hAnsi="宋体"/>
                <w:sz w:val="24"/>
              </w:rPr>
              <w:t>违规用电监测功能</w:t>
            </w:r>
          </w:p>
        </w:tc>
        <w:tc>
          <w:tcPr>
            <w:tcW w:w="7655" w:type="dxa"/>
            <w:vAlign w:val="center"/>
          </w:tcPr>
          <w:p w14:paraId="0BF5F0DE"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具有省级及以上检测机构出具的功能检测报告</w:t>
            </w:r>
          </w:p>
        </w:tc>
      </w:tr>
      <w:tr w:rsidR="006507DA" w:rsidRPr="00965731" w14:paraId="1892DCDB" w14:textId="77777777" w:rsidTr="009937F7">
        <w:trPr>
          <w:trHeight w:val="311"/>
        </w:trPr>
        <w:tc>
          <w:tcPr>
            <w:tcW w:w="1809" w:type="dxa"/>
            <w:vAlign w:val="center"/>
          </w:tcPr>
          <w:p w14:paraId="561FEB4D" w14:textId="77777777" w:rsidR="006507DA" w:rsidRPr="00965731" w:rsidRDefault="006507DA" w:rsidP="009937F7">
            <w:pPr>
              <w:suppressAutoHyphens/>
              <w:ind w:rightChars="200" w:right="420"/>
              <w:jc w:val="center"/>
              <w:rPr>
                <w:rFonts w:ascii="宋体" w:hAnsi="宋体"/>
                <w:sz w:val="24"/>
              </w:rPr>
            </w:pPr>
            <w:r w:rsidRPr="00965731">
              <w:rPr>
                <w:rFonts w:ascii="宋体" w:hAnsi="宋体"/>
                <w:sz w:val="24"/>
              </w:rPr>
              <w:t>负载总功率限制功能</w:t>
            </w:r>
          </w:p>
        </w:tc>
        <w:tc>
          <w:tcPr>
            <w:tcW w:w="7655" w:type="dxa"/>
            <w:vAlign w:val="center"/>
          </w:tcPr>
          <w:p w14:paraId="2192D219"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限制支路最大用电功率，支路功率超过设定值时，支路跳闸。</w:t>
            </w:r>
          </w:p>
        </w:tc>
      </w:tr>
      <w:tr w:rsidR="006507DA" w:rsidRPr="00965731" w14:paraId="3C0A2E11" w14:textId="77777777" w:rsidTr="009937F7">
        <w:trPr>
          <w:trHeight w:val="311"/>
        </w:trPr>
        <w:tc>
          <w:tcPr>
            <w:tcW w:w="1809" w:type="dxa"/>
            <w:vAlign w:val="center"/>
          </w:tcPr>
          <w:p w14:paraId="552F73E1" w14:textId="77777777" w:rsidR="006507DA" w:rsidRPr="00965731" w:rsidRDefault="006507DA" w:rsidP="009937F7">
            <w:pPr>
              <w:suppressAutoHyphens/>
              <w:ind w:rightChars="200" w:right="420"/>
              <w:jc w:val="center"/>
              <w:rPr>
                <w:rFonts w:ascii="宋体" w:hAnsi="宋体"/>
                <w:sz w:val="24"/>
              </w:rPr>
            </w:pPr>
            <w:r w:rsidRPr="00965731">
              <w:rPr>
                <w:rFonts w:ascii="宋体" w:hAnsi="宋体"/>
                <w:sz w:val="24"/>
              </w:rPr>
              <w:t>恶性负载</w:t>
            </w:r>
          </w:p>
        </w:tc>
        <w:tc>
          <w:tcPr>
            <w:tcW w:w="7655" w:type="dxa"/>
            <w:vAlign w:val="center"/>
          </w:tcPr>
          <w:p w14:paraId="187D7308"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恶性负载识别功能：限制支路接入未定义的违规负载，当支路接入未经允许的违规负载，支路跳闸。</w:t>
            </w:r>
          </w:p>
          <w:p w14:paraId="1FB2A9CA"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具有恶性负载使用警告功能，第一次断电警告间隔一段时间后恢复供电，第二次警告间隔一段时间恢复供电，第三次使用恶性负载拉闸断电不恢复。通讯网络中断或无网络不影响此功能。</w:t>
            </w:r>
          </w:p>
          <w:p w14:paraId="2428607C"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警告间隔时间可设置。警告次数和恢复时间可设置。</w:t>
            </w:r>
          </w:p>
        </w:tc>
      </w:tr>
      <w:tr w:rsidR="006507DA" w:rsidRPr="00965731" w14:paraId="1489E54D" w14:textId="77777777" w:rsidTr="009937F7">
        <w:trPr>
          <w:trHeight w:val="311"/>
        </w:trPr>
        <w:tc>
          <w:tcPr>
            <w:tcW w:w="1809" w:type="dxa"/>
            <w:vAlign w:val="center"/>
          </w:tcPr>
          <w:p w14:paraId="6D9624C7" w14:textId="77777777" w:rsidR="006507DA" w:rsidRPr="00965731" w:rsidRDefault="006507DA" w:rsidP="009937F7">
            <w:pPr>
              <w:suppressAutoHyphens/>
              <w:ind w:rightChars="200" w:right="420"/>
              <w:jc w:val="center"/>
              <w:rPr>
                <w:rFonts w:ascii="宋体" w:hAnsi="宋体"/>
                <w:sz w:val="24"/>
              </w:rPr>
            </w:pPr>
            <w:r w:rsidRPr="00965731">
              <w:rPr>
                <w:rFonts w:ascii="宋体" w:hAnsi="宋体"/>
                <w:sz w:val="24"/>
              </w:rPr>
              <w:t>模块式计量回路</w:t>
            </w:r>
          </w:p>
        </w:tc>
        <w:tc>
          <w:tcPr>
            <w:tcW w:w="7655" w:type="dxa"/>
            <w:vAlign w:val="center"/>
          </w:tcPr>
          <w:p w14:paraId="340DE7FF"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sz w:val="24"/>
              </w:rPr>
              <w:t>#回路数可自由搭配，最多</w:t>
            </w:r>
            <w:proofErr w:type="gramStart"/>
            <w:r w:rsidRPr="00965731">
              <w:rPr>
                <w:rFonts w:ascii="宋体" w:hAnsi="宋体"/>
                <w:sz w:val="24"/>
              </w:rPr>
              <w:t>接</w:t>
            </w:r>
            <w:proofErr w:type="gramEnd"/>
            <w:r w:rsidRPr="00965731">
              <w:rPr>
                <w:rFonts w:ascii="宋体" w:hAnsi="宋体"/>
                <w:sz w:val="24"/>
              </w:rPr>
              <w:t>接入12路三相或36路单相接入；允许互感器接入回路、三相直接接入回路、单相直接接入回路混合接入。</w:t>
            </w:r>
          </w:p>
        </w:tc>
      </w:tr>
      <w:tr w:rsidR="006507DA" w:rsidRPr="00965731" w14:paraId="36A7B8F7" w14:textId="77777777" w:rsidTr="009937F7">
        <w:trPr>
          <w:trHeight w:val="311"/>
        </w:trPr>
        <w:tc>
          <w:tcPr>
            <w:tcW w:w="1809" w:type="dxa"/>
            <w:vAlign w:val="center"/>
          </w:tcPr>
          <w:p w14:paraId="092E6F47" w14:textId="77777777" w:rsidR="006507DA" w:rsidRPr="00965731" w:rsidRDefault="006507DA" w:rsidP="009937F7">
            <w:pPr>
              <w:suppressAutoHyphens/>
              <w:ind w:rightChars="200" w:right="420"/>
              <w:jc w:val="center"/>
              <w:rPr>
                <w:rFonts w:ascii="宋体" w:hAnsi="宋体"/>
                <w:sz w:val="24"/>
              </w:rPr>
            </w:pPr>
            <w:r w:rsidRPr="00965731">
              <w:rPr>
                <w:rFonts w:ascii="宋体" w:hAnsi="宋体"/>
                <w:sz w:val="24"/>
              </w:rPr>
              <w:t>直接接入规格</w:t>
            </w:r>
          </w:p>
        </w:tc>
        <w:tc>
          <w:tcPr>
            <w:tcW w:w="7655" w:type="dxa"/>
            <w:vAlign w:val="center"/>
          </w:tcPr>
          <w:p w14:paraId="556FA207"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cs="Segoe UI Symbol"/>
                <w:sz w:val="24"/>
              </w:rPr>
              <w:t>★</w:t>
            </w:r>
            <w:proofErr w:type="gramStart"/>
            <w:r w:rsidRPr="00965731">
              <w:rPr>
                <w:rFonts w:ascii="宋体" w:hAnsi="宋体"/>
                <w:sz w:val="24"/>
              </w:rPr>
              <w:t>可内部</w:t>
            </w:r>
            <w:proofErr w:type="gramEnd"/>
            <w:r w:rsidRPr="00965731">
              <w:rPr>
                <w:rFonts w:ascii="宋体" w:hAnsi="宋体"/>
                <w:sz w:val="24"/>
              </w:rPr>
              <w:t>分合闸，互感器接入规格支持两路DO控制外部断路器实现分合闸，#两路有源DI(220V湿接点接入)，检测断路器分合闸状态。</w:t>
            </w:r>
          </w:p>
        </w:tc>
      </w:tr>
    </w:tbl>
    <w:p w14:paraId="5B6FAE13" w14:textId="77777777" w:rsidR="006507DA" w:rsidRPr="00965731" w:rsidRDefault="006507DA" w:rsidP="006507DA">
      <w:pPr>
        <w:ind w:leftChars="200" w:left="420" w:rightChars="200" w:right="420" w:firstLineChars="200" w:firstLine="420"/>
        <w:rPr>
          <w:rFonts w:ascii="宋体" w:hAnsi="宋体"/>
        </w:rPr>
      </w:pPr>
    </w:p>
    <w:p w14:paraId="667600A4" w14:textId="77777777" w:rsidR="006507DA" w:rsidRPr="00965731" w:rsidRDefault="006507DA" w:rsidP="006507DA">
      <w:pPr>
        <w:spacing w:afterLines="25" w:after="78" w:line="440" w:lineRule="exact"/>
        <w:ind w:leftChars="200" w:left="420" w:rightChars="200" w:right="420" w:firstLineChars="200" w:firstLine="480"/>
        <w:rPr>
          <w:rFonts w:ascii="宋体" w:hAnsi="宋体"/>
          <w:sz w:val="24"/>
        </w:rPr>
      </w:pPr>
      <w:r w:rsidRPr="00965731">
        <w:rPr>
          <w:rFonts w:ascii="宋体" w:hAnsi="宋体"/>
          <w:sz w:val="24"/>
        </w:rPr>
        <w:t>5.21  互感器</w:t>
      </w:r>
      <w:r w:rsidRPr="00965731">
        <w:rPr>
          <w:rFonts w:ascii="宋体" w:hAnsi="宋体" w:hint="eastAsia"/>
          <w:sz w:val="24"/>
        </w:rPr>
        <w:t>（含调试）</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3"/>
        <w:gridCol w:w="7791"/>
      </w:tblGrid>
      <w:tr w:rsidR="006507DA" w:rsidRPr="00965731" w14:paraId="4D0127FE" w14:textId="77777777" w:rsidTr="009937F7">
        <w:trPr>
          <w:trHeight w:val="266"/>
          <w:tblHeader/>
        </w:trPr>
        <w:tc>
          <w:tcPr>
            <w:tcW w:w="1673" w:type="dxa"/>
          </w:tcPr>
          <w:p w14:paraId="58038970" w14:textId="77777777" w:rsidR="006507DA" w:rsidRPr="00965731" w:rsidRDefault="006507DA" w:rsidP="009937F7">
            <w:pPr>
              <w:suppressAutoHyphens/>
              <w:ind w:rightChars="200" w:right="420" w:firstLineChars="100" w:firstLine="241"/>
              <w:rPr>
                <w:rFonts w:ascii="宋体" w:hAnsi="宋体"/>
                <w:b/>
                <w:sz w:val="24"/>
              </w:rPr>
            </w:pPr>
            <w:r w:rsidRPr="00965731">
              <w:rPr>
                <w:rFonts w:ascii="宋体" w:hAnsi="宋体"/>
                <w:b/>
                <w:sz w:val="24"/>
              </w:rPr>
              <w:t>指标项</w:t>
            </w:r>
          </w:p>
        </w:tc>
        <w:tc>
          <w:tcPr>
            <w:tcW w:w="7791" w:type="dxa"/>
          </w:tcPr>
          <w:p w14:paraId="1ABC832D" w14:textId="77777777" w:rsidR="006507DA" w:rsidRPr="00965731" w:rsidRDefault="006507DA" w:rsidP="009937F7">
            <w:pPr>
              <w:suppressAutoHyphens/>
              <w:ind w:leftChars="200" w:left="420" w:rightChars="200" w:right="420" w:firstLineChars="200" w:firstLine="482"/>
              <w:jc w:val="center"/>
              <w:rPr>
                <w:rFonts w:ascii="宋体" w:hAnsi="宋体"/>
                <w:b/>
                <w:sz w:val="24"/>
              </w:rPr>
            </w:pPr>
            <w:r w:rsidRPr="00965731">
              <w:rPr>
                <w:rFonts w:ascii="宋体" w:hAnsi="宋体"/>
                <w:b/>
                <w:sz w:val="24"/>
              </w:rPr>
              <w:t>技术规格要求</w:t>
            </w:r>
          </w:p>
        </w:tc>
      </w:tr>
      <w:tr w:rsidR="006507DA" w:rsidRPr="00965731" w14:paraId="2C029413" w14:textId="77777777" w:rsidTr="009937F7">
        <w:trPr>
          <w:trHeight w:val="266"/>
        </w:trPr>
        <w:tc>
          <w:tcPr>
            <w:tcW w:w="1673" w:type="dxa"/>
            <w:vAlign w:val="center"/>
          </w:tcPr>
          <w:p w14:paraId="40682286" w14:textId="77777777" w:rsidR="006507DA" w:rsidRPr="00965731" w:rsidRDefault="006507DA" w:rsidP="009937F7">
            <w:pPr>
              <w:suppressAutoHyphens/>
              <w:ind w:leftChars="200" w:left="420" w:rightChars="200" w:right="420"/>
              <w:rPr>
                <w:rFonts w:ascii="宋体" w:hAnsi="宋体"/>
                <w:sz w:val="24"/>
              </w:rPr>
            </w:pPr>
            <w:r w:rsidRPr="00965731">
              <w:rPr>
                <w:rFonts w:ascii="宋体" w:hAnsi="宋体"/>
                <w:sz w:val="24"/>
              </w:rPr>
              <w:t>变比</w:t>
            </w:r>
          </w:p>
        </w:tc>
        <w:tc>
          <w:tcPr>
            <w:tcW w:w="7791" w:type="dxa"/>
          </w:tcPr>
          <w:p w14:paraId="7601540E" w14:textId="77777777" w:rsidR="006507DA" w:rsidRPr="00965731" w:rsidRDefault="006507DA" w:rsidP="009937F7">
            <w:pPr>
              <w:suppressAutoHyphens/>
              <w:ind w:leftChars="200" w:left="420" w:rightChars="200" w:right="420" w:firstLineChars="200" w:firstLine="480"/>
              <w:rPr>
                <w:rFonts w:ascii="宋体" w:hAnsi="宋体"/>
                <w:sz w:val="24"/>
              </w:rPr>
            </w:pPr>
            <w:r w:rsidRPr="00965731">
              <w:rPr>
                <w:rFonts w:ascii="宋体" w:hAnsi="宋体"/>
                <w:kern w:val="0"/>
                <w:sz w:val="24"/>
                <w:lang w:bidi="ar"/>
              </w:rPr>
              <w:t>400/5  、250/5、150/5、350/5、100/5、200/5、300/5</w:t>
            </w:r>
          </w:p>
        </w:tc>
      </w:tr>
    </w:tbl>
    <w:p w14:paraId="7D5D51D9" w14:textId="267EA562" w:rsidR="00981D89" w:rsidRPr="00965731" w:rsidRDefault="00981D89" w:rsidP="004E410B">
      <w:pPr>
        <w:rPr>
          <w:rFonts w:ascii="宋体" w:hAnsi="宋体" w:hint="eastAsia"/>
        </w:rPr>
      </w:pPr>
    </w:p>
    <w:sectPr w:rsidR="00981D89" w:rsidRPr="00965731" w:rsidSect="00965731">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EFF45" w14:textId="77777777" w:rsidR="000A1C5A" w:rsidRDefault="000A1C5A" w:rsidP="004E410B">
      <w:r>
        <w:separator/>
      </w:r>
    </w:p>
  </w:endnote>
  <w:endnote w:type="continuationSeparator" w:id="0">
    <w:p w14:paraId="4FCC4212" w14:textId="77777777" w:rsidR="000A1C5A" w:rsidRDefault="000A1C5A" w:rsidP="004E4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elvetica-Black">
    <w:altName w:val="Segoe Print"/>
    <w:charset w:val="00"/>
    <w:family w:val="swiss"/>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C54C4" w14:textId="77777777" w:rsidR="000A1C5A" w:rsidRDefault="000A1C5A" w:rsidP="004E410B">
      <w:r>
        <w:separator/>
      </w:r>
    </w:p>
  </w:footnote>
  <w:footnote w:type="continuationSeparator" w:id="0">
    <w:p w14:paraId="41423CC6" w14:textId="77777777" w:rsidR="000A1C5A" w:rsidRDefault="000A1C5A" w:rsidP="004E41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F"/>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1188"/>
        </w:tabs>
        <w:ind w:left="1188" w:hanging="360"/>
      </w:pPr>
      <w:rPr>
        <w:rFonts w:hint="eastAsia"/>
      </w:rPr>
    </w:lvl>
    <w:lvl w:ilvl="2">
      <w:start w:val="1"/>
      <w:numFmt w:val="decimal"/>
      <w:lvlText w:val="（%3）"/>
      <w:lvlJc w:val="left"/>
      <w:pPr>
        <w:tabs>
          <w:tab w:val="num" w:pos="720"/>
        </w:tabs>
        <w:ind w:left="720" w:hanging="720"/>
      </w:pPr>
      <w:rPr>
        <w:rFonts w:hint="eastAsia"/>
        <w:u w:val="none"/>
        <w:lang w:val="en-US"/>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1" w15:restartNumberingAfterBreak="0">
    <w:nsid w:val="19410179"/>
    <w:multiLevelType w:val="multilevel"/>
    <w:tmpl w:val="19410179"/>
    <w:lvl w:ilvl="0">
      <w:start w:val="1"/>
      <w:numFmt w:val="decimalEnclosedCircle"/>
      <w:lvlText w:val="%1"/>
      <w:lvlJc w:val="left"/>
      <w:pPr>
        <w:ind w:left="8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C4E1E32"/>
    <w:multiLevelType w:val="multilevel"/>
    <w:tmpl w:val="1C4E1E32"/>
    <w:lvl w:ilvl="0">
      <w:start w:val="1"/>
      <w:numFmt w:val="decimalEnclosedCircle"/>
      <w:lvlText w:val="%1"/>
      <w:lvlJc w:val="left"/>
      <w:pPr>
        <w:ind w:left="1646" w:hanging="360"/>
      </w:pPr>
      <w:rPr>
        <w:rFonts w:hint="default"/>
      </w:rPr>
    </w:lvl>
    <w:lvl w:ilvl="1">
      <w:start w:val="1"/>
      <w:numFmt w:val="lowerLetter"/>
      <w:lvlText w:val="%2)"/>
      <w:lvlJc w:val="left"/>
      <w:pPr>
        <w:ind w:left="2126" w:hanging="420"/>
      </w:pPr>
    </w:lvl>
    <w:lvl w:ilvl="2">
      <w:start w:val="1"/>
      <w:numFmt w:val="lowerRoman"/>
      <w:lvlText w:val="%3."/>
      <w:lvlJc w:val="right"/>
      <w:pPr>
        <w:ind w:left="2546" w:hanging="420"/>
      </w:pPr>
    </w:lvl>
    <w:lvl w:ilvl="3">
      <w:start w:val="1"/>
      <w:numFmt w:val="decimal"/>
      <w:lvlText w:val="%4."/>
      <w:lvlJc w:val="left"/>
      <w:pPr>
        <w:ind w:left="2966" w:hanging="420"/>
      </w:pPr>
    </w:lvl>
    <w:lvl w:ilvl="4">
      <w:start w:val="1"/>
      <w:numFmt w:val="lowerLetter"/>
      <w:lvlText w:val="%5)"/>
      <w:lvlJc w:val="left"/>
      <w:pPr>
        <w:ind w:left="3386" w:hanging="420"/>
      </w:pPr>
    </w:lvl>
    <w:lvl w:ilvl="5">
      <w:start w:val="1"/>
      <w:numFmt w:val="lowerRoman"/>
      <w:lvlText w:val="%6."/>
      <w:lvlJc w:val="right"/>
      <w:pPr>
        <w:ind w:left="3806" w:hanging="420"/>
      </w:pPr>
    </w:lvl>
    <w:lvl w:ilvl="6">
      <w:start w:val="1"/>
      <w:numFmt w:val="decimal"/>
      <w:lvlText w:val="%7."/>
      <w:lvlJc w:val="left"/>
      <w:pPr>
        <w:ind w:left="4226" w:hanging="420"/>
      </w:pPr>
    </w:lvl>
    <w:lvl w:ilvl="7">
      <w:start w:val="1"/>
      <w:numFmt w:val="lowerLetter"/>
      <w:lvlText w:val="%8)"/>
      <w:lvlJc w:val="left"/>
      <w:pPr>
        <w:ind w:left="4646" w:hanging="420"/>
      </w:pPr>
    </w:lvl>
    <w:lvl w:ilvl="8">
      <w:start w:val="1"/>
      <w:numFmt w:val="lowerRoman"/>
      <w:lvlText w:val="%9."/>
      <w:lvlJc w:val="right"/>
      <w:pPr>
        <w:ind w:left="5066" w:hanging="420"/>
      </w:pPr>
    </w:lvl>
  </w:abstractNum>
  <w:abstractNum w:abstractNumId="3" w15:restartNumberingAfterBreak="0">
    <w:nsid w:val="262519F6"/>
    <w:multiLevelType w:val="multilevel"/>
    <w:tmpl w:val="262519F6"/>
    <w:lvl w:ilvl="0">
      <w:start w:val="1"/>
      <w:numFmt w:val="decimalEnclosedCircle"/>
      <w:lvlText w:val="%1"/>
      <w:lvlJc w:val="left"/>
      <w:pPr>
        <w:ind w:left="1697" w:hanging="420"/>
      </w:pPr>
      <w:rPr>
        <w:rFonts w:hint="default"/>
      </w:rPr>
    </w:lvl>
    <w:lvl w:ilvl="1">
      <w:start w:val="1"/>
      <w:numFmt w:val="lowerLetter"/>
      <w:lvlText w:val="%2)"/>
      <w:lvlJc w:val="left"/>
      <w:pPr>
        <w:ind w:left="2117" w:hanging="420"/>
      </w:pPr>
    </w:lvl>
    <w:lvl w:ilvl="2">
      <w:start w:val="1"/>
      <w:numFmt w:val="lowerRoman"/>
      <w:lvlText w:val="%3."/>
      <w:lvlJc w:val="right"/>
      <w:pPr>
        <w:ind w:left="2537" w:hanging="420"/>
      </w:pPr>
    </w:lvl>
    <w:lvl w:ilvl="3">
      <w:start w:val="1"/>
      <w:numFmt w:val="decimal"/>
      <w:lvlText w:val="%4."/>
      <w:lvlJc w:val="left"/>
      <w:pPr>
        <w:ind w:left="2957" w:hanging="420"/>
      </w:pPr>
    </w:lvl>
    <w:lvl w:ilvl="4">
      <w:start w:val="1"/>
      <w:numFmt w:val="lowerLetter"/>
      <w:lvlText w:val="%5)"/>
      <w:lvlJc w:val="left"/>
      <w:pPr>
        <w:ind w:left="3377" w:hanging="420"/>
      </w:pPr>
    </w:lvl>
    <w:lvl w:ilvl="5">
      <w:start w:val="1"/>
      <w:numFmt w:val="lowerRoman"/>
      <w:lvlText w:val="%6."/>
      <w:lvlJc w:val="right"/>
      <w:pPr>
        <w:ind w:left="3797" w:hanging="420"/>
      </w:pPr>
    </w:lvl>
    <w:lvl w:ilvl="6">
      <w:start w:val="1"/>
      <w:numFmt w:val="decimal"/>
      <w:lvlText w:val="%7."/>
      <w:lvlJc w:val="left"/>
      <w:pPr>
        <w:ind w:left="4217" w:hanging="420"/>
      </w:pPr>
    </w:lvl>
    <w:lvl w:ilvl="7">
      <w:start w:val="1"/>
      <w:numFmt w:val="lowerLetter"/>
      <w:lvlText w:val="%8)"/>
      <w:lvlJc w:val="left"/>
      <w:pPr>
        <w:ind w:left="4637" w:hanging="420"/>
      </w:pPr>
    </w:lvl>
    <w:lvl w:ilvl="8">
      <w:start w:val="1"/>
      <w:numFmt w:val="lowerRoman"/>
      <w:lvlText w:val="%9."/>
      <w:lvlJc w:val="right"/>
      <w:pPr>
        <w:ind w:left="5057" w:hanging="420"/>
      </w:pPr>
    </w:lvl>
  </w:abstractNum>
  <w:abstractNum w:abstractNumId="4" w15:restartNumberingAfterBreak="0">
    <w:nsid w:val="34FC594D"/>
    <w:multiLevelType w:val="multilevel"/>
    <w:tmpl w:val="34FC594D"/>
    <w:lvl w:ilvl="0">
      <w:start w:val="1"/>
      <w:numFmt w:val="decimalEnclosedCircle"/>
      <w:lvlText w:val="%1"/>
      <w:lvlJc w:val="left"/>
      <w:pPr>
        <w:ind w:left="1351" w:hanging="360"/>
      </w:pPr>
      <w:rPr>
        <w:rFonts w:hint="default"/>
      </w:rPr>
    </w:lvl>
    <w:lvl w:ilvl="1">
      <w:start w:val="1"/>
      <w:numFmt w:val="lowerLetter"/>
      <w:lvlText w:val="%2)"/>
      <w:lvlJc w:val="left"/>
      <w:pPr>
        <w:ind w:left="1831" w:hanging="420"/>
      </w:pPr>
    </w:lvl>
    <w:lvl w:ilvl="2">
      <w:start w:val="1"/>
      <w:numFmt w:val="lowerRoman"/>
      <w:lvlText w:val="%3."/>
      <w:lvlJc w:val="right"/>
      <w:pPr>
        <w:ind w:left="2251" w:hanging="420"/>
      </w:pPr>
    </w:lvl>
    <w:lvl w:ilvl="3">
      <w:start w:val="1"/>
      <w:numFmt w:val="decimal"/>
      <w:lvlText w:val="%4."/>
      <w:lvlJc w:val="left"/>
      <w:pPr>
        <w:ind w:left="2671" w:hanging="420"/>
      </w:pPr>
    </w:lvl>
    <w:lvl w:ilvl="4">
      <w:start w:val="1"/>
      <w:numFmt w:val="lowerLetter"/>
      <w:lvlText w:val="%5)"/>
      <w:lvlJc w:val="left"/>
      <w:pPr>
        <w:ind w:left="3091" w:hanging="420"/>
      </w:pPr>
    </w:lvl>
    <w:lvl w:ilvl="5">
      <w:start w:val="1"/>
      <w:numFmt w:val="lowerRoman"/>
      <w:lvlText w:val="%6."/>
      <w:lvlJc w:val="right"/>
      <w:pPr>
        <w:ind w:left="3511" w:hanging="420"/>
      </w:pPr>
    </w:lvl>
    <w:lvl w:ilvl="6">
      <w:start w:val="1"/>
      <w:numFmt w:val="decimal"/>
      <w:lvlText w:val="%7."/>
      <w:lvlJc w:val="left"/>
      <w:pPr>
        <w:ind w:left="3931" w:hanging="420"/>
      </w:pPr>
    </w:lvl>
    <w:lvl w:ilvl="7">
      <w:start w:val="1"/>
      <w:numFmt w:val="lowerLetter"/>
      <w:lvlText w:val="%8)"/>
      <w:lvlJc w:val="left"/>
      <w:pPr>
        <w:ind w:left="4351" w:hanging="420"/>
      </w:pPr>
    </w:lvl>
    <w:lvl w:ilvl="8">
      <w:start w:val="1"/>
      <w:numFmt w:val="lowerRoman"/>
      <w:lvlText w:val="%9."/>
      <w:lvlJc w:val="right"/>
      <w:pPr>
        <w:ind w:left="4771" w:hanging="420"/>
      </w:pPr>
    </w:lvl>
  </w:abstractNum>
  <w:abstractNum w:abstractNumId="5" w15:restartNumberingAfterBreak="0">
    <w:nsid w:val="37E621D4"/>
    <w:multiLevelType w:val="multilevel"/>
    <w:tmpl w:val="37E621D4"/>
    <w:lvl w:ilvl="0">
      <w:start w:val="1"/>
      <w:numFmt w:val="decimal"/>
      <w:lvlText w:val="%1"/>
      <w:lvlJc w:val="right"/>
      <w:pPr>
        <w:ind w:left="1827" w:firstLine="7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EnclosedCircle"/>
      <w:lvlText w:val="%4"/>
      <w:lvlJc w:val="left"/>
      <w:pPr>
        <w:ind w:left="1697" w:hanging="4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55E6FDF"/>
    <w:multiLevelType w:val="multilevel"/>
    <w:tmpl w:val="455E6FDF"/>
    <w:lvl w:ilvl="0">
      <w:start w:val="1"/>
      <w:numFmt w:val="decimalEnclosedCircle"/>
      <w:lvlText w:val="%1"/>
      <w:lvlJc w:val="left"/>
      <w:pPr>
        <w:ind w:left="1637" w:hanging="360"/>
      </w:pPr>
      <w:rPr>
        <w:rFonts w:hint="default"/>
      </w:rPr>
    </w:lvl>
    <w:lvl w:ilvl="1">
      <w:start w:val="1"/>
      <w:numFmt w:val="lowerLetter"/>
      <w:lvlText w:val="%2)"/>
      <w:lvlJc w:val="left"/>
      <w:pPr>
        <w:ind w:left="2117" w:hanging="420"/>
      </w:pPr>
    </w:lvl>
    <w:lvl w:ilvl="2">
      <w:start w:val="1"/>
      <w:numFmt w:val="lowerRoman"/>
      <w:lvlText w:val="%3."/>
      <w:lvlJc w:val="right"/>
      <w:pPr>
        <w:ind w:left="2537" w:hanging="420"/>
      </w:pPr>
    </w:lvl>
    <w:lvl w:ilvl="3">
      <w:start w:val="1"/>
      <w:numFmt w:val="decimal"/>
      <w:lvlText w:val="%4."/>
      <w:lvlJc w:val="left"/>
      <w:pPr>
        <w:ind w:left="2957" w:hanging="420"/>
      </w:pPr>
    </w:lvl>
    <w:lvl w:ilvl="4">
      <w:start w:val="1"/>
      <w:numFmt w:val="lowerLetter"/>
      <w:lvlText w:val="%5)"/>
      <w:lvlJc w:val="left"/>
      <w:pPr>
        <w:ind w:left="3377" w:hanging="420"/>
      </w:pPr>
    </w:lvl>
    <w:lvl w:ilvl="5">
      <w:start w:val="1"/>
      <w:numFmt w:val="lowerRoman"/>
      <w:lvlText w:val="%6."/>
      <w:lvlJc w:val="right"/>
      <w:pPr>
        <w:ind w:left="3797" w:hanging="420"/>
      </w:pPr>
    </w:lvl>
    <w:lvl w:ilvl="6">
      <w:start w:val="1"/>
      <w:numFmt w:val="decimal"/>
      <w:lvlText w:val="%7."/>
      <w:lvlJc w:val="left"/>
      <w:pPr>
        <w:ind w:left="4217" w:hanging="420"/>
      </w:pPr>
    </w:lvl>
    <w:lvl w:ilvl="7">
      <w:start w:val="1"/>
      <w:numFmt w:val="lowerLetter"/>
      <w:lvlText w:val="%8)"/>
      <w:lvlJc w:val="left"/>
      <w:pPr>
        <w:ind w:left="4637" w:hanging="420"/>
      </w:pPr>
    </w:lvl>
    <w:lvl w:ilvl="8">
      <w:start w:val="1"/>
      <w:numFmt w:val="lowerRoman"/>
      <w:lvlText w:val="%9."/>
      <w:lvlJc w:val="right"/>
      <w:pPr>
        <w:ind w:left="5057" w:hanging="420"/>
      </w:pPr>
    </w:lvl>
  </w:abstractNum>
  <w:abstractNum w:abstractNumId="7" w15:restartNumberingAfterBreak="0">
    <w:nsid w:val="5B9E78A8"/>
    <w:multiLevelType w:val="multilevel"/>
    <w:tmpl w:val="5B9E78A8"/>
    <w:lvl w:ilvl="0">
      <w:start w:val="1"/>
      <w:numFmt w:val="bullet"/>
      <w:lvlText w:val=""/>
      <w:lvlJc w:val="left"/>
      <w:pPr>
        <w:tabs>
          <w:tab w:val="num" w:pos="842"/>
        </w:tabs>
        <w:ind w:left="842" w:hanging="420"/>
      </w:pPr>
      <w:rPr>
        <w:rFonts w:ascii="Wingdings" w:hAnsi="Wingdings" w:hint="default"/>
      </w:rPr>
    </w:lvl>
    <w:lvl w:ilvl="1">
      <w:start w:val="1"/>
      <w:numFmt w:val="bullet"/>
      <w:lvlText w:val=""/>
      <w:lvlJc w:val="left"/>
      <w:pPr>
        <w:tabs>
          <w:tab w:val="num" w:pos="1262"/>
        </w:tabs>
        <w:ind w:left="1262" w:hanging="420"/>
      </w:pPr>
      <w:rPr>
        <w:rFonts w:ascii="Wingdings" w:hAnsi="Wingdings" w:hint="default"/>
      </w:rPr>
    </w:lvl>
    <w:lvl w:ilvl="2">
      <w:start w:val="1"/>
      <w:numFmt w:val="bullet"/>
      <w:lvlText w:val=""/>
      <w:lvlJc w:val="left"/>
      <w:pPr>
        <w:tabs>
          <w:tab w:val="num" w:pos="1682"/>
        </w:tabs>
        <w:ind w:left="1682" w:hanging="420"/>
      </w:pPr>
      <w:rPr>
        <w:rFonts w:ascii="Wingdings" w:hAnsi="Wingdings" w:hint="default"/>
      </w:rPr>
    </w:lvl>
    <w:lvl w:ilvl="3">
      <w:start w:val="1"/>
      <w:numFmt w:val="bullet"/>
      <w:lvlText w:val=""/>
      <w:lvlJc w:val="left"/>
      <w:pPr>
        <w:tabs>
          <w:tab w:val="num" w:pos="2102"/>
        </w:tabs>
        <w:ind w:left="2102" w:hanging="420"/>
      </w:pPr>
      <w:rPr>
        <w:rFonts w:ascii="Wingdings" w:hAnsi="Wingdings" w:hint="default"/>
      </w:rPr>
    </w:lvl>
    <w:lvl w:ilvl="4">
      <w:start w:val="1"/>
      <w:numFmt w:val="bullet"/>
      <w:lvlText w:val=""/>
      <w:lvlJc w:val="left"/>
      <w:pPr>
        <w:tabs>
          <w:tab w:val="num" w:pos="2522"/>
        </w:tabs>
        <w:ind w:left="2522" w:hanging="420"/>
      </w:pPr>
      <w:rPr>
        <w:rFonts w:ascii="Wingdings" w:hAnsi="Wingdings" w:hint="default"/>
      </w:rPr>
    </w:lvl>
    <w:lvl w:ilvl="5">
      <w:start w:val="1"/>
      <w:numFmt w:val="bullet"/>
      <w:lvlText w:val=""/>
      <w:lvlJc w:val="left"/>
      <w:pPr>
        <w:tabs>
          <w:tab w:val="num" w:pos="2942"/>
        </w:tabs>
        <w:ind w:left="2942" w:hanging="420"/>
      </w:pPr>
      <w:rPr>
        <w:rFonts w:ascii="Wingdings" w:hAnsi="Wingdings" w:hint="default"/>
      </w:rPr>
    </w:lvl>
    <w:lvl w:ilvl="6">
      <w:start w:val="1"/>
      <w:numFmt w:val="bullet"/>
      <w:lvlText w:val=""/>
      <w:lvlJc w:val="left"/>
      <w:pPr>
        <w:tabs>
          <w:tab w:val="num" w:pos="3362"/>
        </w:tabs>
        <w:ind w:left="3362" w:hanging="420"/>
      </w:pPr>
      <w:rPr>
        <w:rFonts w:ascii="Wingdings" w:hAnsi="Wingdings" w:hint="default"/>
      </w:rPr>
    </w:lvl>
    <w:lvl w:ilvl="7">
      <w:start w:val="1"/>
      <w:numFmt w:val="bullet"/>
      <w:lvlText w:val=""/>
      <w:lvlJc w:val="left"/>
      <w:pPr>
        <w:tabs>
          <w:tab w:val="num" w:pos="3782"/>
        </w:tabs>
        <w:ind w:left="3782" w:hanging="420"/>
      </w:pPr>
      <w:rPr>
        <w:rFonts w:ascii="Wingdings" w:hAnsi="Wingdings" w:hint="default"/>
      </w:rPr>
    </w:lvl>
    <w:lvl w:ilvl="8">
      <w:start w:val="1"/>
      <w:numFmt w:val="bullet"/>
      <w:lvlText w:val=""/>
      <w:lvlJc w:val="left"/>
      <w:pPr>
        <w:tabs>
          <w:tab w:val="num" w:pos="4202"/>
        </w:tabs>
        <w:ind w:left="4202" w:hanging="420"/>
      </w:pPr>
      <w:rPr>
        <w:rFonts w:ascii="Wingdings" w:hAnsi="Wingdings" w:hint="default"/>
      </w:rPr>
    </w:lvl>
  </w:abstractNum>
  <w:abstractNum w:abstractNumId="8" w15:restartNumberingAfterBreak="0">
    <w:nsid w:val="68C464C9"/>
    <w:multiLevelType w:val="multilevel"/>
    <w:tmpl w:val="68C464C9"/>
    <w:lvl w:ilvl="0">
      <w:start w:val="1"/>
      <w:numFmt w:val="decimalEnclosedCircle"/>
      <w:lvlText w:val="%1"/>
      <w:lvlJc w:val="left"/>
      <w:pPr>
        <w:ind w:left="1646" w:hanging="360"/>
      </w:pPr>
      <w:rPr>
        <w:rFonts w:hint="default"/>
      </w:rPr>
    </w:lvl>
    <w:lvl w:ilvl="1">
      <w:start w:val="1"/>
      <w:numFmt w:val="lowerLetter"/>
      <w:lvlText w:val="%2)"/>
      <w:lvlJc w:val="left"/>
      <w:pPr>
        <w:ind w:left="2126" w:hanging="420"/>
      </w:pPr>
    </w:lvl>
    <w:lvl w:ilvl="2">
      <w:start w:val="1"/>
      <w:numFmt w:val="lowerRoman"/>
      <w:lvlText w:val="%3."/>
      <w:lvlJc w:val="right"/>
      <w:pPr>
        <w:ind w:left="2546" w:hanging="420"/>
      </w:pPr>
    </w:lvl>
    <w:lvl w:ilvl="3">
      <w:start w:val="1"/>
      <w:numFmt w:val="decimal"/>
      <w:lvlText w:val="%4."/>
      <w:lvlJc w:val="left"/>
      <w:pPr>
        <w:ind w:left="2966" w:hanging="420"/>
      </w:pPr>
    </w:lvl>
    <w:lvl w:ilvl="4">
      <w:start w:val="1"/>
      <w:numFmt w:val="lowerLetter"/>
      <w:lvlText w:val="%5)"/>
      <w:lvlJc w:val="left"/>
      <w:pPr>
        <w:ind w:left="3386" w:hanging="420"/>
      </w:pPr>
    </w:lvl>
    <w:lvl w:ilvl="5">
      <w:start w:val="1"/>
      <w:numFmt w:val="lowerRoman"/>
      <w:lvlText w:val="%6."/>
      <w:lvlJc w:val="right"/>
      <w:pPr>
        <w:ind w:left="3806" w:hanging="420"/>
      </w:pPr>
    </w:lvl>
    <w:lvl w:ilvl="6">
      <w:start w:val="1"/>
      <w:numFmt w:val="decimal"/>
      <w:lvlText w:val="%7."/>
      <w:lvlJc w:val="left"/>
      <w:pPr>
        <w:ind w:left="4226" w:hanging="420"/>
      </w:pPr>
    </w:lvl>
    <w:lvl w:ilvl="7">
      <w:start w:val="1"/>
      <w:numFmt w:val="lowerLetter"/>
      <w:lvlText w:val="%8)"/>
      <w:lvlJc w:val="left"/>
      <w:pPr>
        <w:ind w:left="4646" w:hanging="420"/>
      </w:pPr>
    </w:lvl>
    <w:lvl w:ilvl="8">
      <w:start w:val="1"/>
      <w:numFmt w:val="lowerRoman"/>
      <w:lvlText w:val="%9."/>
      <w:lvlJc w:val="right"/>
      <w:pPr>
        <w:ind w:left="5066" w:hanging="420"/>
      </w:pPr>
    </w:lvl>
  </w:abstractNum>
  <w:abstractNum w:abstractNumId="9" w15:restartNumberingAfterBreak="0">
    <w:nsid w:val="6DC8642A"/>
    <w:multiLevelType w:val="multilevel"/>
    <w:tmpl w:val="6DC8642A"/>
    <w:lvl w:ilvl="0">
      <w:start w:val="1"/>
      <w:numFmt w:val="decimalEnclosedCircle"/>
      <w:lvlText w:val="%1"/>
      <w:lvlJc w:val="left"/>
      <w:pPr>
        <w:ind w:left="1646" w:hanging="360"/>
      </w:pPr>
      <w:rPr>
        <w:rFonts w:hint="default"/>
      </w:rPr>
    </w:lvl>
    <w:lvl w:ilvl="1">
      <w:start w:val="1"/>
      <w:numFmt w:val="lowerLetter"/>
      <w:lvlText w:val="%2)"/>
      <w:lvlJc w:val="left"/>
      <w:pPr>
        <w:ind w:left="2126" w:hanging="420"/>
      </w:pPr>
    </w:lvl>
    <w:lvl w:ilvl="2">
      <w:start w:val="1"/>
      <w:numFmt w:val="lowerRoman"/>
      <w:lvlText w:val="%3."/>
      <w:lvlJc w:val="right"/>
      <w:pPr>
        <w:ind w:left="2546" w:hanging="420"/>
      </w:pPr>
    </w:lvl>
    <w:lvl w:ilvl="3">
      <w:start w:val="1"/>
      <w:numFmt w:val="decimal"/>
      <w:lvlText w:val="%4."/>
      <w:lvlJc w:val="left"/>
      <w:pPr>
        <w:ind w:left="2966" w:hanging="420"/>
      </w:pPr>
    </w:lvl>
    <w:lvl w:ilvl="4">
      <w:start w:val="1"/>
      <w:numFmt w:val="lowerLetter"/>
      <w:lvlText w:val="%5)"/>
      <w:lvlJc w:val="left"/>
      <w:pPr>
        <w:ind w:left="3386" w:hanging="420"/>
      </w:pPr>
    </w:lvl>
    <w:lvl w:ilvl="5">
      <w:start w:val="1"/>
      <w:numFmt w:val="lowerRoman"/>
      <w:lvlText w:val="%6."/>
      <w:lvlJc w:val="right"/>
      <w:pPr>
        <w:ind w:left="3806" w:hanging="420"/>
      </w:pPr>
    </w:lvl>
    <w:lvl w:ilvl="6">
      <w:start w:val="1"/>
      <w:numFmt w:val="decimal"/>
      <w:lvlText w:val="%7."/>
      <w:lvlJc w:val="left"/>
      <w:pPr>
        <w:ind w:left="4226" w:hanging="420"/>
      </w:pPr>
    </w:lvl>
    <w:lvl w:ilvl="7">
      <w:start w:val="1"/>
      <w:numFmt w:val="lowerLetter"/>
      <w:lvlText w:val="%8)"/>
      <w:lvlJc w:val="left"/>
      <w:pPr>
        <w:ind w:left="4646" w:hanging="420"/>
      </w:pPr>
    </w:lvl>
    <w:lvl w:ilvl="8">
      <w:start w:val="1"/>
      <w:numFmt w:val="lowerRoman"/>
      <w:lvlText w:val="%9."/>
      <w:lvlJc w:val="right"/>
      <w:pPr>
        <w:ind w:left="5066" w:hanging="420"/>
      </w:pPr>
    </w:lvl>
  </w:abstractNum>
  <w:abstractNum w:abstractNumId="10" w15:restartNumberingAfterBreak="0">
    <w:nsid w:val="6EC36CF1"/>
    <w:multiLevelType w:val="multilevel"/>
    <w:tmpl w:val="6EC36CF1"/>
    <w:lvl w:ilvl="0">
      <w:start w:val="1"/>
      <w:numFmt w:val="decimalEnclosedCircle"/>
      <w:lvlText w:val="%1"/>
      <w:lvlJc w:val="left"/>
      <w:pPr>
        <w:ind w:left="845" w:hanging="360"/>
      </w:pPr>
      <w:rPr>
        <w:rFonts w:hint="default"/>
      </w:rPr>
    </w:lvl>
    <w:lvl w:ilvl="1">
      <w:start w:val="1"/>
      <w:numFmt w:val="lowerLetter"/>
      <w:lvlText w:val="%2)"/>
      <w:lvlJc w:val="left"/>
      <w:pPr>
        <w:ind w:left="1325" w:hanging="420"/>
      </w:pPr>
    </w:lvl>
    <w:lvl w:ilvl="2">
      <w:start w:val="1"/>
      <w:numFmt w:val="lowerRoman"/>
      <w:lvlText w:val="%3."/>
      <w:lvlJc w:val="right"/>
      <w:pPr>
        <w:ind w:left="1745" w:hanging="420"/>
      </w:pPr>
    </w:lvl>
    <w:lvl w:ilvl="3">
      <w:start w:val="1"/>
      <w:numFmt w:val="decimal"/>
      <w:lvlText w:val="%4."/>
      <w:lvlJc w:val="left"/>
      <w:pPr>
        <w:ind w:left="2165" w:hanging="420"/>
      </w:pPr>
    </w:lvl>
    <w:lvl w:ilvl="4">
      <w:start w:val="1"/>
      <w:numFmt w:val="lowerLetter"/>
      <w:lvlText w:val="%5)"/>
      <w:lvlJc w:val="left"/>
      <w:pPr>
        <w:ind w:left="2585" w:hanging="420"/>
      </w:pPr>
    </w:lvl>
    <w:lvl w:ilvl="5">
      <w:start w:val="1"/>
      <w:numFmt w:val="lowerRoman"/>
      <w:lvlText w:val="%6."/>
      <w:lvlJc w:val="right"/>
      <w:pPr>
        <w:ind w:left="3005" w:hanging="420"/>
      </w:pPr>
    </w:lvl>
    <w:lvl w:ilvl="6">
      <w:start w:val="1"/>
      <w:numFmt w:val="decimal"/>
      <w:lvlText w:val="%7."/>
      <w:lvlJc w:val="left"/>
      <w:pPr>
        <w:ind w:left="3425" w:hanging="420"/>
      </w:pPr>
    </w:lvl>
    <w:lvl w:ilvl="7">
      <w:start w:val="1"/>
      <w:numFmt w:val="lowerLetter"/>
      <w:lvlText w:val="%8)"/>
      <w:lvlJc w:val="left"/>
      <w:pPr>
        <w:ind w:left="3845" w:hanging="420"/>
      </w:pPr>
    </w:lvl>
    <w:lvl w:ilvl="8">
      <w:start w:val="1"/>
      <w:numFmt w:val="lowerRoman"/>
      <w:lvlText w:val="%9."/>
      <w:lvlJc w:val="right"/>
      <w:pPr>
        <w:ind w:left="4265" w:hanging="420"/>
      </w:pPr>
    </w:lvl>
  </w:abstractNum>
  <w:num w:numId="1">
    <w:abstractNumId w:val="7"/>
  </w:num>
  <w:num w:numId="2">
    <w:abstractNumId w:val="6"/>
  </w:num>
  <w:num w:numId="3">
    <w:abstractNumId w:val="9"/>
  </w:num>
  <w:num w:numId="4">
    <w:abstractNumId w:val="8"/>
  </w:num>
  <w:num w:numId="5">
    <w:abstractNumId w:val="5"/>
  </w:num>
  <w:num w:numId="6">
    <w:abstractNumId w:val="3"/>
  </w:num>
  <w:num w:numId="7">
    <w:abstractNumId w:val="2"/>
  </w:num>
  <w:num w:numId="8">
    <w:abstractNumId w:val="0"/>
  </w:num>
  <w:num w:numId="9">
    <w:abstractNumId w:val="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97DDC"/>
    <w:rsid w:val="00037A14"/>
    <w:rsid w:val="000A1C5A"/>
    <w:rsid w:val="00197DDC"/>
    <w:rsid w:val="004C1BB2"/>
    <w:rsid w:val="004E410B"/>
    <w:rsid w:val="006507DA"/>
    <w:rsid w:val="00965731"/>
    <w:rsid w:val="00981D89"/>
    <w:rsid w:val="00C02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9F555"/>
  <w15:chartTrackingRefBased/>
  <w15:docId w15:val="{C6EBCAF3-BE9E-49E9-9FBD-2D29C51A0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10B"/>
    <w:pPr>
      <w:widowControl w:val="0"/>
      <w:jc w:val="both"/>
    </w:pPr>
    <w:rPr>
      <w:rFonts w:ascii="Calibri" w:eastAsia="宋体" w:hAnsi="Calibri" w:cs="Times New Roman"/>
      <w:szCs w:val="20"/>
    </w:rPr>
  </w:style>
  <w:style w:type="paragraph" w:styleId="1">
    <w:name w:val="heading 1"/>
    <w:basedOn w:val="a"/>
    <w:next w:val="a"/>
    <w:link w:val="10"/>
    <w:uiPriority w:val="9"/>
    <w:qFormat/>
    <w:rsid w:val="006507DA"/>
    <w:pPr>
      <w:keepNext/>
      <w:keepLines/>
      <w:autoSpaceDE w:val="0"/>
      <w:autoSpaceDN w:val="0"/>
      <w:adjustRightInd w:val="0"/>
      <w:spacing w:before="240" w:after="120" w:line="300" w:lineRule="auto"/>
      <w:jc w:val="center"/>
      <w:outlineLvl w:val="0"/>
    </w:pPr>
    <w:rPr>
      <w:rFonts w:ascii="宋体"/>
      <w:b/>
      <w:kern w:val="44"/>
      <w:sz w:val="32"/>
    </w:rPr>
  </w:style>
  <w:style w:type="paragraph" w:styleId="2">
    <w:name w:val="heading 2"/>
    <w:basedOn w:val="a"/>
    <w:next w:val="a0"/>
    <w:link w:val="20"/>
    <w:qFormat/>
    <w:rsid w:val="004E410B"/>
    <w:pPr>
      <w:keepNext/>
      <w:keepLines/>
      <w:autoSpaceDE w:val="0"/>
      <w:autoSpaceDN w:val="0"/>
      <w:adjustRightInd w:val="0"/>
      <w:spacing w:before="120" w:line="300" w:lineRule="auto"/>
      <w:jc w:val="center"/>
      <w:outlineLvl w:val="1"/>
    </w:pPr>
    <w:rPr>
      <w:rFonts w:ascii="Arial" w:eastAsia="黑体" w:hAnsi="Arial"/>
      <w:b/>
      <w:kern w:val="0"/>
      <w:sz w:val="30"/>
    </w:rPr>
  </w:style>
  <w:style w:type="paragraph" w:styleId="3">
    <w:name w:val="heading 3"/>
    <w:basedOn w:val="a"/>
    <w:next w:val="a"/>
    <w:link w:val="30"/>
    <w:uiPriority w:val="9"/>
    <w:qFormat/>
    <w:rsid w:val="006507DA"/>
    <w:pPr>
      <w:keepNext/>
      <w:keepLines/>
      <w:autoSpaceDE w:val="0"/>
      <w:autoSpaceDN w:val="0"/>
      <w:adjustRightInd w:val="0"/>
      <w:spacing w:before="360" w:after="120"/>
      <w:jc w:val="left"/>
      <w:outlineLvl w:val="2"/>
    </w:pPr>
    <w:rPr>
      <w:rFonts w:ascii="宋体"/>
      <w:b/>
      <w:kern w:val="0"/>
      <w:sz w:val="24"/>
      <w:u w:val="single"/>
    </w:rPr>
  </w:style>
  <w:style w:type="paragraph" w:styleId="4">
    <w:name w:val="heading 4"/>
    <w:basedOn w:val="a"/>
    <w:next w:val="a0"/>
    <w:link w:val="40"/>
    <w:qFormat/>
    <w:rsid w:val="006507DA"/>
    <w:pPr>
      <w:keepNext/>
      <w:keepLines/>
      <w:tabs>
        <w:tab w:val="left" w:pos="851"/>
      </w:tabs>
      <w:snapToGrid w:val="0"/>
      <w:spacing w:before="120" w:after="120" w:line="300" w:lineRule="auto"/>
      <w:ind w:left="851" w:hanging="851"/>
      <w:jc w:val="left"/>
      <w:outlineLvl w:val="3"/>
    </w:pPr>
    <w:rPr>
      <w:rFonts w:ascii="Arial" w:eastAsia="黑体" w:hAnsi="Arial"/>
      <w:b/>
      <w:spacing w:val="20"/>
      <w:sz w:val="24"/>
    </w:rPr>
  </w:style>
  <w:style w:type="paragraph" w:styleId="5">
    <w:name w:val="heading 5"/>
    <w:basedOn w:val="a"/>
    <w:next w:val="a0"/>
    <w:link w:val="50"/>
    <w:qFormat/>
    <w:rsid w:val="006507DA"/>
    <w:pPr>
      <w:keepNext/>
      <w:keepLines/>
      <w:tabs>
        <w:tab w:val="left" w:pos="992"/>
      </w:tabs>
      <w:snapToGrid w:val="0"/>
      <w:spacing w:before="120"/>
      <w:ind w:left="992" w:hanging="992"/>
      <w:jc w:val="left"/>
      <w:outlineLvl w:val="4"/>
    </w:pPr>
    <w:rPr>
      <w:b/>
      <w:spacing w:val="20"/>
      <w:sz w:val="22"/>
    </w:rPr>
  </w:style>
  <w:style w:type="paragraph" w:styleId="6">
    <w:name w:val="heading 6"/>
    <w:basedOn w:val="a"/>
    <w:next w:val="a"/>
    <w:link w:val="60"/>
    <w:qFormat/>
    <w:rsid w:val="006507DA"/>
    <w:pPr>
      <w:keepNext/>
      <w:keepLines/>
      <w:tabs>
        <w:tab w:val="left" w:pos="0"/>
      </w:tabs>
      <w:spacing w:before="240" w:after="64" w:line="319" w:lineRule="auto"/>
      <w:ind w:left="1152" w:hanging="1152"/>
      <w:outlineLvl w:val="5"/>
    </w:pPr>
    <w:rPr>
      <w:rFonts w:ascii="Cambria" w:hAnsi="Cambria"/>
      <w:b/>
      <w:bCs/>
      <w:sz w:val="24"/>
      <w:szCs w:val="24"/>
    </w:rPr>
  </w:style>
  <w:style w:type="paragraph" w:styleId="7">
    <w:name w:val="heading 7"/>
    <w:basedOn w:val="a"/>
    <w:next w:val="a"/>
    <w:link w:val="70"/>
    <w:qFormat/>
    <w:rsid w:val="006507DA"/>
    <w:pPr>
      <w:keepNext/>
      <w:keepLines/>
      <w:tabs>
        <w:tab w:val="left" w:pos="0"/>
      </w:tabs>
      <w:spacing w:before="240" w:after="64" w:line="319" w:lineRule="auto"/>
      <w:ind w:left="1296" w:hanging="1296"/>
      <w:outlineLvl w:val="6"/>
    </w:pPr>
    <w:rPr>
      <w:b/>
      <w:bCs/>
      <w:sz w:val="24"/>
      <w:szCs w:val="24"/>
    </w:rPr>
  </w:style>
  <w:style w:type="paragraph" w:styleId="8">
    <w:name w:val="heading 8"/>
    <w:basedOn w:val="a"/>
    <w:next w:val="a"/>
    <w:link w:val="80"/>
    <w:qFormat/>
    <w:rsid w:val="006507DA"/>
    <w:pPr>
      <w:keepNext/>
      <w:keepLines/>
      <w:tabs>
        <w:tab w:val="left" w:pos="0"/>
      </w:tabs>
      <w:spacing w:before="240" w:after="64" w:line="319" w:lineRule="auto"/>
      <w:ind w:left="1440" w:hanging="1440"/>
      <w:outlineLvl w:val="7"/>
    </w:pPr>
    <w:rPr>
      <w:rFonts w:ascii="Cambria" w:hAnsi="Cambria"/>
      <w:sz w:val="24"/>
      <w:szCs w:val="24"/>
    </w:rPr>
  </w:style>
  <w:style w:type="paragraph" w:styleId="9">
    <w:name w:val="heading 9"/>
    <w:basedOn w:val="a"/>
    <w:next w:val="a"/>
    <w:link w:val="90"/>
    <w:qFormat/>
    <w:rsid w:val="006507DA"/>
    <w:pPr>
      <w:keepNext/>
      <w:keepLines/>
      <w:tabs>
        <w:tab w:val="left" w:pos="0"/>
      </w:tabs>
      <w:spacing w:before="240" w:after="64" w:line="319" w:lineRule="auto"/>
      <w:ind w:left="1584" w:hanging="1584"/>
      <w:outlineLvl w:val="8"/>
    </w:pPr>
    <w:rPr>
      <w:rFonts w:ascii="Cambria" w:hAnsi="Cambria"/>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qFormat/>
    <w:rsid w:val="004E410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rsid w:val="004E410B"/>
    <w:rPr>
      <w:sz w:val="18"/>
      <w:szCs w:val="18"/>
    </w:rPr>
  </w:style>
  <w:style w:type="paragraph" w:styleId="a6">
    <w:name w:val="footer"/>
    <w:basedOn w:val="a"/>
    <w:link w:val="a7"/>
    <w:uiPriority w:val="99"/>
    <w:unhideWhenUsed/>
    <w:rsid w:val="004E410B"/>
    <w:pPr>
      <w:tabs>
        <w:tab w:val="center" w:pos="4153"/>
        <w:tab w:val="right" w:pos="8306"/>
      </w:tabs>
      <w:snapToGrid w:val="0"/>
      <w:jc w:val="left"/>
    </w:pPr>
    <w:rPr>
      <w:sz w:val="18"/>
      <w:szCs w:val="18"/>
    </w:rPr>
  </w:style>
  <w:style w:type="character" w:customStyle="1" w:styleId="a7">
    <w:name w:val="页脚 字符"/>
    <w:basedOn w:val="a1"/>
    <w:link w:val="a6"/>
    <w:uiPriority w:val="99"/>
    <w:rsid w:val="004E410B"/>
    <w:rPr>
      <w:sz w:val="18"/>
      <w:szCs w:val="18"/>
    </w:rPr>
  </w:style>
  <w:style w:type="character" w:customStyle="1" w:styleId="20">
    <w:name w:val="标题 2 字符"/>
    <w:basedOn w:val="a1"/>
    <w:link w:val="2"/>
    <w:rsid w:val="004E410B"/>
    <w:rPr>
      <w:rFonts w:ascii="Arial" w:eastAsia="黑体" w:hAnsi="Arial" w:cs="Times New Roman"/>
      <w:b/>
      <w:kern w:val="0"/>
      <w:sz w:val="30"/>
      <w:szCs w:val="20"/>
    </w:rPr>
  </w:style>
  <w:style w:type="paragraph" w:styleId="a8">
    <w:name w:val="Plain Text"/>
    <w:basedOn w:val="a"/>
    <w:link w:val="a9"/>
    <w:qFormat/>
    <w:rsid w:val="004E410B"/>
    <w:rPr>
      <w:rFonts w:ascii="宋体" w:hAnsi="Courier New"/>
    </w:rPr>
  </w:style>
  <w:style w:type="character" w:customStyle="1" w:styleId="a9">
    <w:name w:val="纯文本 字符"/>
    <w:basedOn w:val="a1"/>
    <w:link w:val="a8"/>
    <w:qFormat/>
    <w:rsid w:val="004E410B"/>
    <w:rPr>
      <w:rFonts w:ascii="宋体" w:eastAsia="宋体" w:hAnsi="Courier New" w:cs="Times New Roman"/>
      <w:szCs w:val="20"/>
    </w:rPr>
  </w:style>
  <w:style w:type="paragraph" w:styleId="a0">
    <w:name w:val="Normal Indent"/>
    <w:basedOn w:val="a"/>
    <w:link w:val="aa"/>
    <w:unhideWhenUsed/>
    <w:qFormat/>
    <w:rsid w:val="004E410B"/>
    <w:pPr>
      <w:ind w:firstLineChars="200" w:firstLine="420"/>
    </w:pPr>
  </w:style>
  <w:style w:type="character" w:customStyle="1" w:styleId="10">
    <w:name w:val="标题 1 字符"/>
    <w:basedOn w:val="a1"/>
    <w:link w:val="1"/>
    <w:uiPriority w:val="9"/>
    <w:qFormat/>
    <w:rsid w:val="006507DA"/>
    <w:rPr>
      <w:rFonts w:ascii="宋体" w:eastAsia="宋体" w:hAnsi="Calibri" w:cs="Times New Roman"/>
      <w:b/>
      <w:kern w:val="44"/>
      <w:sz w:val="32"/>
      <w:szCs w:val="20"/>
    </w:rPr>
  </w:style>
  <w:style w:type="character" w:customStyle="1" w:styleId="30">
    <w:name w:val="标题 3 字符"/>
    <w:basedOn w:val="a1"/>
    <w:link w:val="3"/>
    <w:uiPriority w:val="9"/>
    <w:rsid w:val="006507DA"/>
    <w:rPr>
      <w:rFonts w:ascii="宋体" w:eastAsia="宋体" w:hAnsi="Calibri" w:cs="Times New Roman"/>
      <w:b/>
      <w:kern w:val="0"/>
      <w:sz w:val="24"/>
      <w:szCs w:val="20"/>
      <w:u w:val="single"/>
    </w:rPr>
  </w:style>
  <w:style w:type="character" w:customStyle="1" w:styleId="40">
    <w:name w:val="标题 4 字符"/>
    <w:basedOn w:val="a1"/>
    <w:link w:val="4"/>
    <w:rsid w:val="006507DA"/>
    <w:rPr>
      <w:rFonts w:ascii="Arial" w:eastAsia="黑体" w:hAnsi="Arial" w:cs="Times New Roman"/>
      <w:b/>
      <w:spacing w:val="20"/>
      <w:sz w:val="24"/>
      <w:szCs w:val="20"/>
    </w:rPr>
  </w:style>
  <w:style w:type="character" w:customStyle="1" w:styleId="50">
    <w:name w:val="标题 5 字符"/>
    <w:basedOn w:val="a1"/>
    <w:link w:val="5"/>
    <w:rsid w:val="006507DA"/>
    <w:rPr>
      <w:rFonts w:ascii="Calibri" w:eastAsia="宋体" w:hAnsi="Calibri" w:cs="Times New Roman"/>
      <w:b/>
      <w:spacing w:val="20"/>
      <w:sz w:val="22"/>
      <w:szCs w:val="20"/>
    </w:rPr>
  </w:style>
  <w:style w:type="character" w:customStyle="1" w:styleId="60">
    <w:name w:val="标题 6 字符"/>
    <w:basedOn w:val="a1"/>
    <w:link w:val="6"/>
    <w:rsid w:val="006507DA"/>
    <w:rPr>
      <w:rFonts w:ascii="Cambria" w:eastAsia="宋体" w:hAnsi="Cambria" w:cs="Times New Roman"/>
      <w:b/>
      <w:bCs/>
      <w:sz w:val="24"/>
      <w:szCs w:val="24"/>
    </w:rPr>
  </w:style>
  <w:style w:type="character" w:customStyle="1" w:styleId="70">
    <w:name w:val="标题 7 字符"/>
    <w:basedOn w:val="a1"/>
    <w:link w:val="7"/>
    <w:rsid w:val="006507DA"/>
    <w:rPr>
      <w:rFonts w:ascii="Calibri" w:eastAsia="宋体" w:hAnsi="Calibri" w:cs="Times New Roman"/>
      <w:b/>
      <w:bCs/>
      <w:sz w:val="24"/>
      <w:szCs w:val="24"/>
    </w:rPr>
  </w:style>
  <w:style w:type="character" w:customStyle="1" w:styleId="80">
    <w:name w:val="标题 8 字符"/>
    <w:basedOn w:val="a1"/>
    <w:link w:val="8"/>
    <w:rsid w:val="006507DA"/>
    <w:rPr>
      <w:rFonts w:ascii="Cambria" w:eastAsia="宋体" w:hAnsi="Cambria" w:cs="Times New Roman"/>
      <w:sz w:val="24"/>
      <w:szCs w:val="24"/>
    </w:rPr>
  </w:style>
  <w:style w:type="character" w:customStyle="1" w:styleId="90">
    <w:name w:val="标题 9 字符"/>
    <w:basedOn w:val="a1"/>
    <w:link w:val="9"/>
    <w:rsid w:val="006507DA"/>
    <w:rPr>
      <w:rFonts w:ascii="Cambria" w:eastAsia="宋体" w:hAnsi="Cambria" w:cs="Times New Roman"/>
      <w:szCs w:val="21"/>
    </w:rPr>
  </w:style>
  <w:style w:type="character" w:customStyle="1" w:styleId="aa">
    <w:name w:val="正文缩进 字符"/>
    <w:link w:val="a0"/>
    <w:qFormat/>
    <w:locked/>
    <w:rsid w:val="006507DA"/>
    <w:rPr>
      <w:rFonts w:ascii="Calibri" w:eastAsia="宋体" w:hAnsi="Calibri" w:cs="Times New Roman"/>
      <w:szCs w:val="20"/>
    </w:rPr>
  </w:style>
  <w:style w:type="paragraph" w:styleId="31">
    <w:name w:val="List 3"/>
    <w:basedOn w:val="a"/>
    <w:rsid w:val="006507DA"/>
    <w:pPr>
      <w:ind w:leftChars="400" w:left="100" w:hangingChars="200" w:hanging="200"/>
    </w:pPr>
  </w:style>
  <w:style w:type="paragraph" w:styleId="TOC7">
    <w:name w:val="toc 7"/>
    <w:basedOn w:val="a"/>
    <w:next w:val="a"/>
    <w:uiPriority w:val="39"/>
    <w:unhideWhenUsed/>
    <w:rsid w:val="006507DA"/>
    <w:pPr>
      <w:ind w:leftChars="1200" w:left="2520"/>
    </w:pPr>
    <w:rPr>
      <w:szCs w:val="22"/>
    </w:rPr>
  </w:style>
  <w:style w:type="paragraph" w:styleId="ab">
    <w:name w:val="Document Map"/>
    <w:basedOn w:val="a"/>
    <w:link w:val="ac"/>
    <w:rsid w:val="006507DA"/>
    <w:pPr>
      <w:shd w:val="clear" w:color="auto" w:fill="000080"/>
    </w:pPr>
  </w:style>
  <w:style w:type="character" w:customStyle="1" w:styleId="ac">
    <w:name w:val="文档结构图 字符"/>
    <w:basedOn w:val="a1"/>
    <w:link w:val="ab"/>
    <w:rsid w:val="006507DA"/>
    <w:rPr>
      <w:rFonts w:ascii="Calibri" w:eastAsia="宋体" w:hAnsi="Calibri" w:cs="Times New Roman"/>
      <w:szCs w:val="20"/>
      <w:shd w:val="clear" w:color="auto" w:fill="000080"/>
    </w:rPr>
  </w:style>
  <w:style w:type="paragraph" w:styleId="ad">
    <w:name w:val="annotation text"/>
    <w:basedOn w:val="a"/>
    <w:link w:val="ae"/>
    <w:qFormat/>
    <w:rsid w:val="006507DA"/>
    <w:pPr>
      <w:jc w:val="left"/>
    </w:pPr>
    <w:rPr>
      <w:szCs w:val="24"/>
    </w:rPr>
  </w:style>
  <w:style w:type="character" w:customStyle="1" w:styleId="ae">
    <w:name w:val="批注文字 字符"/>
    <w:basedOn w:val="a1"/>
    <w:link w:val="ad"/>
    <w:rsid w:val="006507DA"/>
    <w:rPr>
      <w:rFonts w:ascii="Calibri" w:eastAsia="宋体" w:hAnsi="Calibri" w:cs="Times New Roman"/>
      <w:szCs w:val="24"/>
    </w:rPr>
  </w:style>
  <w:style w:type="paragraph" w:styleId="af">
    <w:name w:val="Body Text"/>
    <w:basedOn w:val="a"/>
    <w:link w:val="af0"/>
    <w:rsid w:val="006507DA"/>
    <w:pPr>
      <w:tabs>
        <w:tab w:val="left" w:pos="567"/>
      </w:tabs>
      <w:spacing w:before="120" w:line="22" w:lineRule="atLeast"/>
    </w:pPr>
    <w:rPr>
      <w:rFonts w:ascii="宋体" w:hAnsi="宋体"/>
      <w:sz w:val="24"/>
    </w:rPr>
  </w:style>
  <w:style w:type="character" w:customStyle="1" w:styleId="af0">
    <w:name w:val="正文文本 字符"/>
    <w:basedOn w:val="a1"/>
    <w:link w:val="af"/>
    <w:rsid w:val="006507DA"/>
    <w:rPr>
      <w:rFonts w:ascii="宋体" w:eastAsia="宋体" w:hAnsi="宋体" w:cs="Times New Roman"/>
      <w:sz w:val="24"/>
      <w:szCs w:val="20"/>
    </w:rPr>
  </w:style>
  <w:style w:type="paragraph" w:styleId="af1">
    <w:name w:val="Body Text Indent"/>
    <w:basedOn w:val="a"/>
    <w:link w:val="af2"/>
    <w:rsid w:val="006507DA"/>
    <w:pPr>
      <w:spacing w:line="360" w:lineRule="auto"/>
      <w:ind w:firstLine="570"/>
    </w:pPr>
    <w:rPr>
      <w:sz w:val="24"/>
    </w:rPr>
  </w:style>
  <w:style w:type="character" w:customStyle="1" w:styleId="af2">
    <w:name w:val="正文文本缩进 字符"/>
    <w:basedOn w:val="a1"/>
    <w:link w:val="af1"/>
    <w:rsid w:val="006507DA"/>
    <w:rPr>
      <w:rFonts w:ascii="Calibri" w:eastAsia="宋体" w:hAnsi="Calibri" w:cs="Times New Roman"/>
      <w:sz w:val="24"/>
      <w:szCs w:val="20"/>
    </w:rPr>
  </w:style>
  <w:style w:type="paragraph" w:styleId="21">
    <w:name w:val="List 2"/>
    <w:basedOn w:val="a"/>
    <w:rsid w:val="006507DA"/>
    <w:pPr>
      <w:ind w:leftChars="200" w:left="100" w:hangingChars="200" w:hanging="200"/>
    </w:pPr>
  </w:style>
  <w:style w:type="paragraph" w:styleId="TOC5">
    <w:name w:val="toc 5"/>
    <w:basedOn w:val="a"/>
    <w:next w:val="a"/>
    <w:uiPriority w:val="39"/>
    <w:unhideWhenUsed/>
    <w:rsid w:val="006507DA"/>
    <w:pPr>
      <w:ind w:leftChars="800" w:left="1680"/>
    </w:pPr>
    <w:rPr>
      <w:szCs w:val="22"/>
    </w:rPr>
  </w:style>
  <w:style w:type="paragraph" w:styleId="TOC3">
    <w:name w:val="toc 3"/>
    <w:basedOn w:val="a"/>
    <w:next w:val="a"/>
    <w:uiPriority w:val="39"/>
    <w:rsid w:val="006507DA"/>
    <w:pPr>
      <w:tabs>
        <w:tab w:val="left" w:pos="1440"/>
        <w:tab w:val="right" w:leader="dot" w:pos="8937"/>
      </w:tabs>
      <w:ind w:leftChars="400" w:left="840"/>
    </w:pPr>
  </w:style>
  <w:style w:type="paragraph" w:styleId="TOC8">
    <w:name w:val="toc 8"/>
    <w:basedOn w:val="a"/>
    <w:next w:val="a"/>
    <w:uiPriority w:val="39"/>
    <w:unhideWhenUsed/>
    <w:rsid w:val="006507DA"/>
    <w:pPr>
      <w:ind w:leftChars="1400" w:left="2940"/>
    </w:pPr>
    <w:rPr>
      <w:szCs w:val="22"/>
    </w:rPr>
  </w:style>
  <w:style w:type="paragraph" w:styleId="af3">
    <w:name w:val="Date"/>
    <w:basedOn w:val="a"/>
    <w:next w:val="a"/>
    <w:link w:val="af4"/>
    <w:rsid w:val="006507DA"/>
    <w:pPr>
      <w:ind w:leftChars="2500" w:left="100"/>
    </w:pPr>
    <w:rPr>
      <w:rFonts w:ascii="仿宋_GB2312" w:eastAsia="仿宋_GB2312" w:hAnsi="宋体"/>
      <w:color w:val="000000"/>
      <w:sz w:val="24"/>
    </w:rPr>
  </w:style>
  <w:style w:type="character" w:customStyle="1" w:styleId="af4">
    <w:name w:val="日期 字符"/>
    <w:basedOn w:val="a1"/>
    <w:link w:val="af3"/>
    <w:rsid w:val="006507DA"/>
    <w:rPr>
      <w:rFonts w:ascii="仿宋_GB2312" w:eastAsia="仿宋_GB2312" w:hAnsi="宋体" w:cs="Times New Roman"/>
      <w:color w:val="000000"/>
      <w:sz w:val="24"/>
      <w:szCs w:val="20"/>
    </w:rPr>
  </w:style>
  <w:style w:type="paragraph" w:styleId="22">
    <w:name w:val="Body Text Indent 2"/>
    <w:basedOn w:val="a"/>
    <w:link w:val="23"/>
    <w:rsid w:val="006507DA"/>
    <w:pPr>
      <w:ind w:firstLineChars="200" w:firstLine="480"/>
    </w:pPr>
    <w:rPr>
      <w:rFonts w:ascii="仿宋_GB2312" w:eastAsia="仿宋_GB2312"/>
      <w:sz w:val="24"/>
    </w:rPr>
  </w:style>
  <w:style w:type="character" w:customStyle="1" w:styleId="23">
    <w:name w:val="正文文本缩进 2 字符"/>
    <w:basedOn w:val="a1"/>
    <w:link w:val="22"/>
    <w:rsid w:val="006507DA"/>
    <w:rPr>
      <w:rFonts w:ascii="仿宋_GB2312" w:eastAsia="仿宋_GB2312" w:hAnsi="Calibri" w:cs="Times New Roman"/>
      <w:sz w:val="24"/>
      <w:szCs w:val="20"/>
    </w:rPr>
  </w:style>
  <w:style w:type="paragraph" w:styleId="51">
    <w:name w:val="List Continue 5"/>
    <w:basedOn w:val="a"/>
    <w:rsid w:val="006507DA"/>
    <w:pPr>
      <w:spacing w:after="120"/>
      <w:ind w:leftChars="1000" w:left="2100"/>
    </w:pPr>
  </w:style>
  <w:style w:type="paragraph" w:styleId="af5">
    <w:name w:val="Balloon Text"/>
    <w:basedOn w:val="a"/>
    <w:link w:val="af6"/>
    <w:rsid w:val="006507DA"/>
    <w:pPr>
      <w:spacing w:before="120" w:after="120" w:line="400" w:lineRule="exact"/>
    </w:pPr>
    <w:rPr>
      <w:rFonts w:ascii="楷体_GB2312" w:eastAsia="楷体_GB2312" w:hAnsi="楷体_GB2312"/>
      <w:sz w:val="18"/>
    </w:rPr>
  </w:style>
  <w:style w:type="character" w:customStyle="1" w:styleId="af6">
    <w:name w:val="批注框文本 字符"/>
    <w:basedOn w:val="a1"/>
    <w:link w:val="af5"/>
    <w:rsid w:val="006507DA"/>
    <w:rPr>
      <w:rFonts w:ascii="楷体_GB2312" w:eastAsia="楷体_GB2312" w:hAnsi="楷体_GB2312" w:cs="Times New Roman"/>
      <w:sz w:val="18"/>
      <w:szCs w:val="20"/>
    </w:rPr>
  </w:style>
  <w:style w:type="paragraph" w:styleId="TOC1">
    <w:name w:val="toc 1"/>
    <w:basedOn w:val="a"/>
    <w:next w:val="a"/>
    <w:uiPriority w:val="39"/>
    <w:rsid w:val="006507DA"/>
  </w:style>
  <w:style w:type="paragraph" w:styleId="TOC4">
    <w:name w:val="toc 4"/>
    <w:basedOn w:val="a"/>
    <w:next w:val="a"/>
    <w:uiPriority w:val="39"/>
    <w:unhideWhenUsed/>
    <w:rsid w:val="006507DA"/>
    <w:pPr>
      <w:ind w:leftChars="600" w:left="1260"/>
    </w:pPr>
    <w:rPr>
      <w:szCs w:val="22"/>
    </w:rPr>
  </w:style>
  <w:style w:type="paragraph" w:styleId="af7">
    <w:name w:val="List"/>
    <w:basedOn w:val="a"/>
    <w:rsid w:val="006507DA"/>
    <w:pPr>
      <w:ind w:left="200" w:hangingChars="200" w:hanging="200"/>
    </w:pPr>
  </w:style>
  <w:style w:type="paragraph" w:styleId="TOC6">
    <w:name w:val="toc 6"/>
    <w:basedOn w:val="a"/>
    <w:next w:val="a"/>
    <w:uiPriority w:val="39"/>
    <w:unhideWhenUsed/>
    <w:rsid w:val="006507DA"/>
    <w:pPr>
      <w:spacing w:beforeLines="50" w:afterLines="50" w:line="360" w:lineRule="auto"/>
      <w:ind w:left="1134" w:hanging="1134"/>
      <w:jc w:val="left"/>
    </w:pPr>
    <w:rPr>
      <w:rFonts w:cs="Calibri"/>
      <w:sz w:val="18"/>
      <w:szCs w:val="18"/>
    </w:rPr>
  </w:style>
  <w:style w:type="paragraph" w:styleId="52">
    <w:name w:val="List 5"/>
    <w:basedOn w:val="a"/>
    <w:rsid w:val="006507DA"/>
    <w:pPr>
      <w:ind w:leftChars="800" w:left="100" w:hangingChars="200" w:hanging="200"/>
    </w:pPr>
  </w:style>
  <w:style w:type="paragraph" w:styleId="32">
    <w:name w:val="Body Text Indent 3"/>
    <w:basedOn w:val="a"/>
    <w:link w:val="33"/>
    <w:rsid w:val="006507DA"/>
    <w:pPr>
      <w:autoSpaceDE w:val="0"/>
      <w:autoSpaceDN w:val="0"/>
      <w:adjustRightInd w:val="0"/>
      <w:spacing w:before="120" w:line="22" w:lineRule="atLeast"/>
      <w:ind w:left="720" w:firstLine="480"/>
      <w:jc w:val="left"/>
    </w:pPr>
    <w:rPr>
      <w:rFonts w:ascii="宋体"/>
      <w:kern w:val="0"/>
      <w:sz w:val="24"/>
    </w:rPr>
  </w:style>
  <w:style w:type="character" w:customStyle="1" w:styleId="33">
    <w:name w:val="正文文本缩进 3 字符"/>
    <w:basedOn w:val="a1"/>
    <w:link w:val="32"/>
    <w:rsid w:val="006507DA"/>
    <w:rPr>
      <w:rFonts w:ascii="宋体" w:eastAsia="宋体" w:hAnsi="Calibri" w:cs="Times New Roman"/>
      <w:kern w:val="0"/>
      <w:sz w:val="24"/>
      <w:szCs w:val="20"/>
    </w:rPr>
  </w:style>
  <w:style w:type="paragraph" w:styleId="TOC2">
    <w:name w:val="toc 2"/>
    <w:basedOn w:val="a"/>
    <w:next w:val="a"/>
    <w:uiPriority w:val="39"/>
    <w:rsid w:val="006507DA"/>
    <w:pPr>
      <w:ind w:leftChars="200" w:left="420"/>
    </w:pPr>
  </w:style>
  <w:style w:type="paragraph" w:styleId="TOC9">
    <w:name w:val="toc 9"/>
    <w:basedOn w:val="a"/>
    <w:next w:val="a"/>
    <w:uiPriority w:val="39"/>
    <w:unhideWhenUsed/>
    <w:rsid w:val="006507DA"/>
    <w:pPr>
      <w:ind w:leftChars="1600" w:left="3360"/>
    </w:pPr>
    <w:rPr>
      <w:szCs w:val="22"/>
    </w:rPr>
  </w:style>
  <w:style w:type="paragraph" w:styleId="41">
    <w:name w:val="List 4"/>
    <w:basedOn w:val="a"/>
    <w:rsid w:val="006507DA"/>
    <w:pPr>
      <w:ind w:leftChars="600" w:left="100" w:hangingChars="200" w:hanging="200"/>
    </w:pPr>
  </w:style>
  <w:style w:type="paragraph" w:styleId="24">
    <w:name w:val="List Continue 2"/>
    <w:basedOn w:val="a"/>
    <w:rsid w:val="006507DA"/>
    <w:pPr>
      <w:spacing w:after="120"/>
      <w:ind w:leftChars="400" w:left="840"/>
    </w:pPr>
  </w:style>
  <w:style w:type="paragraph" w:styleId="HTML">
    <w:name w:val="HTML Preformatted"/>
    <w:basedOn w:val="a"/>
    <w:link w:val="HTML0"/>
    <w:rsid w:val="006507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basedOn w:val="a1"/>
    <w:link w:val="HTML"/>
    <w:rsid w:val="006507DA"/>
    <w:rPr>
      <w:rFonts w:ascii="宋体" w:eastAsia="宋体" w:hAnsi="宋体" w:cs="Times New Roman"/>
      <w:kern w:val="0"/>
      <w:sz w:val="24"/>
      <w:szCs w:val="20"/>
    </w:rPr>
  </w:style>
  <w:style w:type="paragraph" w:styleId="af8">
    <w:name w:val="Normal (Web)"/>
    <w:basedOn w:val="a"/>
    <w:uiPriority w:val="99"/>
    <w:qFormat/>
    <w:rsid w:val="006507DA"/>
    <w:pPr>
      <w:widowControl/>
      <w:spacing w:before="100" w:beforeAutospacing="1" w:after="100" w:afterAutospacing="1"/>
      <w:jc w:val="left"/>
    </w:pPr>
    <w:rPr>
      <w:rFonts w:ascii="宋体" w:hAnsi="宋体"/>
      <w:kern w:val="0"/>
      <w:sz w:val="24"/>
    </w:rPr>
  </w:style>
  <w:style w:type="paragraph" w:styleId="11">
    <w:name w:val="index 1"/>
    <w:basedOn w:val="a"/>
    <w:next w:val="a"/>
    <w:rsid w:val="006507DA"/>
  </w:style>
  <w:style w:type="paragraph" w:styleId="af9">
    <w:name w:val="Title"/>
    <w:basedOn w:val="a"/>
    <w:next w:val="a"/>
    <w:link w:val="afa"/>
    <w:qFormat/>
    <w:rsid w:val="006507DA"/>
    <w:pPr>
      <w:spacing w:before="240" w:after="60"/>
      <w:jc w:val="center"/>
      <w:outlineLvl w:val="0"/>
    </w:pPr>
    <w:rPr>
      <w:rFonts w:ascii="Cambria" w:hAnsi="Cambria"/>
      <w:b/>
      <w:bCs/>
      <w:sz w:val="32"/>
      <w:szCs w:val="32"/>
    </w:rPr>
  </w:style>
  <w:style w:type="character" w:customStyle="1" w:styleId="afa">
    <w:name w:val="标题 字符"/>
    <w:basedOn w:val="a1"/>
    <w:link w:val="af9"/>
    <w:rsid w:val="006507DA"/>
    <w:rPr>
      <w:rFonts w:ascii="Cambria" w:eastAsia="宋体" w:hAnsi="Cambria" w:cs="Times New Roman"/>
      <w:b/>
      <w:bCs/>
      <w:sz w:val="32"/>
      <w:szCs w:val="32"/>
    </w:rPr>
  </w:style>
  <w:style w:type="paragraph" w:styleId="afb">
    <w:name w:val="annotation subject"/>
    <w:basedOn w:val="ad"/>
    <w:next w:val="ad"/>
    <w:link w:val="afc"/>
    <w:rsid w:val="006507DA"/>
    <w:rPr>
      <w:b/>
      <w:bCs/>
    </w:rPr>
  </w:style>
  <w:style w:type="character" w:customStyle="1" w:styleId="afc">
    <w:name w:val="批注主题 字符"/>
    <w:basedOn w:val="ae"/>
    <w:link w:val="afb"/>
    <w:rsid w:val="006507DA"/>
    <w:rPr>
      <w:rFonts w:ascii="Calibri" w:eastAsia="宋体" w:hAnsi="Calibri" w:cs="Times New Roman"/>
      <w:b/>
      <w:bCs/>
      <w:szCs w:val="24"/>
    </w:rPr>
  </w:style>
  <w:style w:type="paragraph" w:styleId="afd">
    <w:name w:val="Body Text First Indent"/>
    <w:basedOn w:val="af"/>
    <w:link w:val="afe"/>
    <w:rsid w:val="006507DA"/>
    <w:pPr>
      <w:tabs>
        <w:tab w:val="clear" w:pos="567"/>
      </w:tabs>
      <w:spacing w:before="0" w:after="120" w:line="240" w:lineRule="auto"/>
      <w:ind w:firstLineChars="100" w:firstLine="420"/>
    </w:pPr>
    <w:rPr>
      <w:rFonts w:ascii="Times New Roman" w:hAnsi="Times New Roman"/>
      <w:sz w:val="21"/>
    </w:rPr>
  </w:style>
  <w:style w:type="character" w:customStyle="1" w:styleId="afe">
    <w:name w:val="正文文本首行缩进 字符"/>
    <w:basedOn w:val="af0"/>
    <w:link w:val="afd"/>
    <w:rsid w:val="006507DA"/>
    <w:rPr>
      <w:rFonts w:ascii="Times New Roman" w:eastAsia="宋体" w:hAnsi="Times New Roman" w:cs="Times New Roman"/>
      <w:sz w:val="24"/>
      <w:szCs w:val="20"/>
    </w:rPr>
  </w:style>
  <w:style w:type="paragraph" w:styleId="25">
    <w:name w:val="Body Text First Indent 2"/>
    <w:basedOn w:val="af1"/>
    <w:link w:val="26"/>
    <w:rsid w:val="006507DA"/>
    <w:pPr>
      <w:spacing w:after="120" w:line="240" w:lineRule="auto"/>
      <w:ind w:leftChars="200" w:left="420" w:firstLineChars="200" w:firstLine="420"/>
    </w:pPr>
    <w:rPr>
      <w:sz w:val="21"/>
    </w:rPr>
  </w:style>
  <w:style w:type="character" w:customStyle="1" w:styleId="26">
    <w:name w:val="正文文本首行缩进 2 字符"/>
    <w:basedOn w:val="af2"/>
    <w:link w:val="25"/>
    <w:rsid w:val="006507DA"/>
    <w:rPr>
      <w:rFonts w:ascii="Calibri" w:eastAsia="宋体" w:hAnsi="Calibri" w:cs="Times New Roman"/>
      <w:sz w:val="24"/>
      <w:szCs w:val="20"/>
    </w:rPr>
  </w:style>
  <w:style w:type="table" w:styleId="aff">
    <w:name w:val="Table Grid"/>
    <w:basedOn w:val="a2"/>
    <w:uiPriority w:val="39"/>
    <w:qFormat/>
    <w:rsid w:val="006507DA"/>
    <w:pPr>
      <w:widowControl w:val="0"/>
      <w:suppressAutoHyphens/>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sid w:val="006507DA"/>
    <w:rPr>
      <w:b/>
    </w:rPr>
  </w:style>
  <w:style w:type="character" w:styleId="aff1">
    <w:name w:val="page number"/>
    <w:basedOn w:val="a1"/>
    <w:rsid w:val="006507DA"/>
  </w:style>
  <w:style w:type="character" w:styleId="aff2">
    <w:name w:val="FollowedHyperlink"/>
    <w:uiPriority w:val="99"/>
    <w:unhideWhenUsed/>
    <w:rsid w:val="006507DA"/>
    <w:rPr>
      <w:color w:val="800080"/>
      <w:u w:val="single"/>
    </w:rPr>
  </w:style>
  <w:style w:type="character" w:styleId="aff3">
    <w:name w:val="Emphasis"/>
    <w:qFormat/>
    <w:rsid w:val="006507DA"/>
    <w:rPr>
      <w:b/>
      <w:bCs/>
      <w:i w:val="0"/>
      <w:iCs w:val="0"/>
    </w:rPr>
  </w:style>
  <w:style w:type="character" w:styleId="aff4">
    <w:name w:val="Hyperlink"/>
    <w:uiPriority w:val="99"/>
    <w:rsid w:val="006507DA"/>
    <w:rPr>
      <w:color w:val="0000FF"/>
      <w:u w:val="single"/>
    </w:rPr>
  </w:style>
  <w:style w:type="character" w:styleId="aff5">
    <w:name w:val="annotation reference"/>
    <w:qFormat/>
    <w:rsid w:val="006507DA"/>
    <w:rPr>
      <w:sz w:val="21"/>
      <w:szCs w:val="21"/>
    </w:rPr>
  </w:style>
  <w:style w:type="character" w:customStyle="1" w:styleId="emailstyle17">
    <w:name w:val="emailstyle17"/>
    <w:rsid w:val="006507DA"/>
    <w:rPr>
      <w:rFonts w:ascii="Arial" w:hAnsi="Arial" w:hint="default"/>
      <w:color w:val="auto"/>
      <w:sz w:val="20"/>
    </w:rPr>
  </w:style>
  <w:style w:type="character" w:customStyle="1" w:styleId="Char1">
    <w:name w:val="纯文本 Char1"/>
    <w:qFormat/>
    <w:locked/>
    <w:rsid w:val="006507DA"/>
    <w:rPr>
      <w:rFonts w:ascii="宋体" w:eastAsia="宋体" w:hAnsi="Courier New" w:cs="Courier New"/>
      <w:szCs w:val="21"/>
    </w:rPr>
  </w:style>
  <w:style w:type="character" w:customStyle="1" w:styleId="tpccontent1">
    <w:name w:val="tpc_content1"/>
    <w:rsid w:val="006507DA"/>
    <w:rPr>
      <w:sz w:val="15"/>
    </w:rPr>
  </w:style>
  <w:style w:type="character" w:customStyle="1" w:styleId="Char10">
    <w:name w:val="标题 Char1"/>
    <w:uiPriority w:val="10"/>
    <w:rsid w:val="006507DA"/>
    <w:rPr>
      <w:rFonts w:ascii="Cambria" w:hAnsi="Cambria" w:cs="Times New Roman"/>
      <w:b/>
      <w:bCs/>
      <w:kern w:val="2"/>
      <w:sz w:val="32"/>
      <w:szCs w:val="32"/>
    </w:rPr>
  </w:style>
  <w:style w:type="character" w:customStyle="1" w:styleId="ca-1">
    <w:name w:val="ca-1"/>
    <w:basedOn w:val="a1"/>
    <w:rsid w:val="006507DA"/>
  </w:style>
  <w:style w:type="character" w:customStyle="1" w:styleId="im-content1">
    <w:name w:val="im-content1"/>
    <w:qFormat/>
    <w:rsid w:val="006507DA"/>
    <w:rPr>
      <w:color w:val="000000"/>
    </w:rPr>
  </w:style>
  <w:style w:type="character" w:customStyle="1" w:styleId="ca-2">
    <w:name w:val="ca-2"/>
    <w:basedOn w:val="a1"/>
    <w:rsid w:val="006507DA"/>
  </w:style>
  <w:style w:type="character" w:customStyle="1" w:styleId="Char11">
    <w:name w:val="批注文字 Char1"/>
    <w:qFormat/>
    <w:locked/>
    <w:rsid w:val="006507DA"/>
    <w:rPr>
      <w:rFonts w:ascii="Times New Roman" w:eastAsia="宋体" w:hAnsi="Times New Roman" w:cs="Times New Roman"/>
      <w:szCs w:val="24"/>
    </w:rPr>
  </w:style>
  <w:style w:type="character" w:customStyle="1" w:styleId="apple-style-span">
    <w:name w:val="apple-style-span"/>
    <w:rsid w:val="006507DA"/>
    <w:rPr>
      <w:b w:val="0"/>
      <w:bCs w:val="0"/>
      <w:i w:val="0"/>
      <w:iCs w:val="0"/>
    </w:rPr>
  </w:style>
  <w:style w:type="character" w:customStyle="1" w:styleId="aff6">
    <w:name w:val="列表段落 字符"/>
    <w:link w:val="aff7"/>
    <w:uiPriority w:val="34"/>
    <w:rsid w:val="006507DA"/>
    <w:rPr>
      <w:rFonts w:ascii="Calibri" w:hAnsi="Calibri"/>
    </w:rPr>
  </w:style>
  <w:style w:type="paragraph" w:styleId="aff7">
    <w:name w:val="List Paragraph"/>
    <w:basedOn w:val="a"/>
    <w:link w:val="aff6"/>
    <w:uiPriority w:val="34"/>
    <w:qFormat/>
    <w:rsid w:val="006507DA"/>
    <w:pPr>
      <w:ind w:firstLineChars="200" w:firstLine="420"/>
    </w:pPr>
    <w:rPr>
      <w:rFonts w:eastAsiaTheme="minorEastAsia" w:cstheme="minorBidi"/>
      <w:szCs w:val="22"/>
    </w:rPr>
  </w:style>
  <w:style w:type="character" w:customStyle="1" w:styleId="btn-lnk-alignl2">
    <w:name w:val="btn-lnk-alignl2"/>
    <w:rsid w:val="006507DA"/>
    <w:rPr>
      <w:vanish w:val="0"/>
    </w:rPr>
  </w:style>
  <w:style w:type="character" w:customStyle="1" w:styleId="lh15s">
    <w:name w:val="lh15 s"/>
    <w:basedOn w:val="a1"/>
    <w:rsid w:val="006507DA"/>
  </w:style>
  <w:style w:type="character" w:customStyle="1" w:styleId="Char12">
    <w:name w:val="正文缩进 Char1"/>
    <w:aliases w:val="正文不缩进 Char,表正文 Char,正文非缩进 Char,特点 Char1,段1 Char,四号 Char,特点 Char Char,ALT+Z Char,水上软件 Char,正文缩进1 Char1,±íÕýÎÄ Char,ÕýÎÄ·ÇËõ½ø Char,标题4 Char,正文（首行缩进两字）标题1 Char,缩进 Char,首行缩进 Char,正文编号 Char,正文缩进 Char Char,正文缩进1 Char Char Char,正文缩进1 Char Char1"/>
    <w:locked/>
    <w:rsid w:val="006507DA"/>
    <w:rPr>
      <w:rFonts w:ascii="宋体"/>
      <w:sz w:val="24"/>
    </w:rPr>
  </w:style>
  <w:style w:type="character" w:customStyle="1" w:styleId="h31">
    <w:name w:val="h31"/>
    <w:rsid w:val="006507DA"/>
    <w:rPr>
      <w:sz w:val="21"/>
    </w:rPr>
  </w:style>
  <w:style w:type="character" w:customStyle="1" w:styleId="1Char">
    <w:name w:val="标题 1 Char"/>
    <w:uiPriority w:val="9"/>
    <w:rsid w:val="006507DA"/>
    <w:rPr>
      <w:rFonts w:ascii="宋体"/>
      <w:b/>
      <w:kern w:val="44"/>
      <w:sz w:val="32"/>
    </w:rPr>
  </w:style>
  <w:style w:type="character" w:customStyle="1" w:styleId="Char13">
    <w:name w:val="正文文本 Char1"/>
    <w:uiPriority w:val="99"/>
    <w:locked/>
    <w:rsid w:val="006507DA"/>
    <w:rPr>
      <w:rFonts w:ascii="宋体" w:hAnsi="宋体"/>
      <w:kern w:val="2"/>
      <w:sz w:val="24"/>
    </w:rPr>
  </w:style>
  <w:style w:type="character" w:customStyle="1" w:styleId="ZW4LP152WChar">
    <w:name w:val="ZW 4L P1.5 2W Char"/>
    <w:link w:val="ZW4LP152W"/>
    <w:rsid w:val="006507DA"/>
    <w:rPr>
      <w:rFonts w:cs="宋体"/>
      <w:sz w:val="24"/>
    </w:rPr>
  </w:style>
  <w:style w:type="paragraph" w:customStyle="1" w:styleId="ZW4LP152W">
    <w:name w:val="ZW 4L P1.5 2W"/>
    <w:basedOn w:val="a"/>
    <w:link w:val="ZW4LP152WChar"/>
    <w:rsid w:val="006507DA"/>
    <w:pPr>
      <w:spacing w:line="360" w:lineRule="auto"/>
      <w:ind w:firstLine="480"/>
    </w:pPr>
    <w:rPr>
      <w:rFonts w:asciiTheme="minorHAnsi" w:eastAsiaTheme="minorEastAsia" w:hAnsiTheme="minorHAnsi" w:cs="宋体"/>
      <w:sz w:val="24"/>
      <w:szCs w:val="22"/>
    </w:rPr>
  </w:style>
  <w:style w:type="character" w:customStyle="1" w:styleId="black">
    <w:name w:val="black"/>
    <w:basedOn w:val="a1"/>
    <w:rsid w:val="006507DA"/>
  </w:style>
  <w:style w:type="character" w:customStyle="1" w:styleId="ca-9">
    <w:name w:val="ca-9"/>
    <w:basedOn w:val="a1"/>
    <w:rsid w:val="006507DA"/>
  </w:style>
  <w:style w:type="character" w:customStyle="1" w:styleId="apple-converted-space">
    <w:name w:val="apple-converted-space"/>
    <w:basedOn w:val="a1"/>
    <w:rsid w:val="006507DA"/>
  </w:style>
  <w:style w:type="character" w:customStyle="1" w:styleId="ca-8">
    <w:name w:val="ca-8"/>
    <w:basedOn w:val="a1"/>
    <w:rsid w:val="006507DA"/>
  </w:style>
  <w:style w:type="character" w:customStyle="1" w:styleId="3Char">
    <w:name w:val="标题3 Char"/>
    <w:rsid w:val="006507DA"/>
    <w:rPr>
      <w:rFonts w:ascii="宋体" w:eastAsia="宋体" w:hAnsi="宋体"/>
      <w:kern w:val="2"/>
      <w:sz w:val="24"/>
      <w:szCs w:val="24"/>
      <w:lang w:val="en-US" w:eastAsia="zh-CN" w:bidi="ar-SA"/>
    </w:rPr>
  </w:style>
  <w:style w:type="paragraph" w:customStyle="1" w:styleId="xl204">
    <w:name w:val="xl204"/>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pa-21">
    <w:name w:val="pa-21"/>
    <w:basedOn w:val="a"/>
    <w:rsid w:val="006507DA"/>
    <w:pPr>
      <w:widowControl/>
      <w:spacing w:before="150" w:after="150"/>
      <w:jc w:val="left"/>
    </w:pPr>
    <w:rPr>
      <w:rFonts w:ascii="宋体" w:hAnsi="宋体" w:cs="宋体"/>
      <w:kern w:val="0"/>
      <w:sz w:val="24"/>
      <w:szCs w:val="24"/>
    </w:rPr>
  </w:style>
  <w:style w:type="paragraph" w:customStyle="1" w:styleId="xl206">
    <w:name w:val="xl206"/>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201">
    <w:name w:val="xl201"/>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09">
    <w:name w:val="xl109"/>
    <w:basedOn w:val="a"/>
    <w:rsid w:val="006507DA"/>
    <w:pPr>
      <w:widowControl/>
      <w:pBdr>
        <w:bottom w:val="single" w:sz="4" w:space="0" w:color="auto"/>
      </w:pBdr>
      <w:spacing w:before="100" w:beforeAutospacing="1" w:after="100" w:afterAutospacing="1"/>
      <w:jc w:val="left"/>
    </w:pPr>
    <w:rPr>
      <w:rFonts w:ascii="宋体" w:hAnsi="宋体" w:cs="宋体"/>
      <w:color w:val="000000"/>
      <w:kern w:val="0"/>
      <w:sz w:val="20"/>
    </w:rPr>
  </w:style>
  <w:style w:type="paragraph" w:customStyle="1" w:styleId="xl281">
    <w:name w:val="xl281"/>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98">
    <w:name w:val="xl198"/>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278">
    <w:name w:val="xl278"/>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244">
    <w:name w:val="xl244"/>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68">
    <w:name w:val="xl168"/>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92">
    <w:name w:val="xl192"/>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styleId="aff8">
    <w:name w:val="No Spacing"/>
    <w:uiPriority w:val="1"/>
    <w:qFormat/>
    <w:rsid w:val="006507DA"/>
    <w:pPr>
      <w:widowControl w:val="0"/>
      <w:jc w:val="both"/>
    </w:pPr>
    <w:rPr>
      <w:rFonts w:ascii="Calibri" w:eastAsia="宋体" w:hAnsi="Calibri" w:cs="Calibri"/>
      <w:szCs w:val="21"/>
    </w:rPr>
  </w:style>
  <w:style w:type="paragraph" w:customStyle="1" w:styleId="xl155">
    <w:name w:val="xl155"/>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276">
    <w:name w:val="xl276"/>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225">
    <w:name w:val="xl225"/>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238">
    <w:name w:val="xl238"/>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CharCharCharCharCharCharCharChar1Char">
    <w:name w:val=" Char Char Char Char Char Char Char Char Char Char Char Char1 Char"/>
    <w:basedOn w:val="a"/>
    <w:rsid w:val="006507DA"/>
    <w:pPr>
      <w:snapToGrid w:val="0"/>
      <w:spacing w:line="360" w:lineRule="auto"/>
      <w:ind w:firstLineChars="200" w:firstLine="200"/>
    </w:pPr>
    <w:rPr>
      <w:rFonts w:eastAsia="仿宋_GB2312"/>
      <w:sz w:val="24"/>
      <w:szCs w:val="24"/>
    </w:rPr>
  </w:style>
  <w:style w:type="paragraph" w:customStyle="1" w:styleId="xl179">
    <w:name w:val="xl179"/>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88">
    <w:name w:val="xl88"/>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156">
    <w:name w:val="xl156"/>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76">
    <w:name w:val="xl176"/>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1">
    <w:name w:val="xl111"/>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00"/>
      <w:kern w:val="0"/>
      <w:sz w:val="20"/>
    </w:rPr>
  </w:style>
  <w:style w:type="paragraph" w:customStyle="1" w:styleId="Style2">
    <w:name w:val="_Style 2"/>
    <w:basedOn w:val="a"/>
    <w:qFormat/>
    <w:rsid w:val="006507DA"/>
    <w:pPr>
      <w:ind w:firstLineChars="200" w:firstLine="420"/>
    </w:pPr>
    <w:rPr>
      <w:szCs w:val="22"/>
    </w:rPr>
  </w:style>
  <w:style w:type="paragraph" w:customStyle="1" w:styleId="xl174">
    <w:name w:val="xl174"/>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08">
    <w:name w:val="xl108"/>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68">
    <w:name w:val="xl68"/>
    <w:basedOn w:val="a"/>
    <w:rsid w:val="006507D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265">
    <w:name w:val="xl265"/>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ListParagraph">
    <w:name w:val="List Paragraph"/>
    <w:basedOn w:val="a"/>
    <w:rsid w:val="006507DA"/>
    <w:pPr>
      <w:ind w:firstLineChars="200" w:firstLine="420"/>
    </w:pPr>
    <w:rPr>
      <w:szCs w:val="24"/>
    </w:rPr>
  </w:style>
  <w:style w:type="paragraph" w:customStyle="1" w:styleId="xl85">
    <w:name w:val="xl85"/>
    <w:basedOn w:val="a"/>
    <w:rsid w:val="006507DA"/>
    <w:pPr>
      <w:widowControl/>
      <w:spacing w:before="100" w:beforeAutospacing="1" w:after="100" w:afterAutospacing="1"/>
      <w:ind w:firstLineChars="100"/>
      <w:jc w:val="left"/>
    </w:pPr>
    <w:rPr>
      <w:rFonts w:ascii="宋体" w:hAnsi="宋体" w:cs="宋体"/>
      <w:kern w:val="0"/>
      <w:sz w:val="20"/>
    </w:rPr>
  </w:style>
  <w:style w:type="paragraph" w:customStyle="1" w:styleId="xl91">
    <w:name w:val="xl91"/>
    <w:basedOn w:val="a"/>
    <w:rsid w:val="006507DA"/>
    <w:pPr>
      <w:widowControl/>
      <w:pBdr>
        <w:top w:val="single" w:sz="4" w:space="0" w:color="auto"/>
        <w:left w:val="single" w:sz="4" w:space="0" w:color="auto"/>
      </w:pBdr>
      <w:spacing w:before="100" w:beforeAutospacing="1" w:after="100" w:afterAutospacing="1"/>
      <w:jc w:val="left"/>
    </w:pPr>
    <w:rPr>
      <w:rFonts w:ascii="宋体" w:hAnsi="宋体" w:cs="宋体"/>
      <w:kern w:val="0"/>
      <w:sz w:val="20"/>
    </w:rPr>
  </w:style>
  <w:style w:type="paragraph" w:styleId="aff9">
    <w:name w:val="Revision"/>
    <w:uiPriority w:val="99"/>
    <w:semiHidden/>
    <w:rsid w:val="006507DA"/>
    <w:rPr>
      <w:rFonts w:ascii="Calibri" w:eastAsia="宋体" w:hAnsi="Calibri" w:cs="Times New Roman"/>
      <w:szCs w:val="24"/>
    </w:rPr>
  </w:style>
  <w:style w:type="paragraph" w:customStyle="1" w:styleId="xl184">
    <w:name w:val="xl184"/>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27">
    <w:name w:val="样式 标题 2 + 宋体 五号 非加粗 黑色"/>
    <w:basedOn w:val="2"/>
    <w:rsid w:val="006507DA"/>
    <w:pPr>
      <w:autoSpaceDE/>
      <w:autoSpaceDN/>
      <w:spacing w:before="260" w:after="260" w:line="416" w:lineRule="atLeast"/>
      <w:ind w:left="240"/>
      <w:jc w:val="left"/>
      <w:textAlignment w:val="baseline"/>
    </w:pPr>
    <w:rPr>
      <w:rFonts w:ascii="宋体" w:eastAsia="宋体" w:hAnsi="宋体"/>
      <w:b w:val="0"/>
      <w:color w:val="000000"/>
      <w:sz w:val="21"/>
      <w:szCs w:val="32"/>
    </w:rPr>
  </w:style>
  <w:style w:type="paragraph" w:customStyle="1" w:styleId="font7">
    <w:name w:val="font7"/>
    <w:basedOn w:val="a"/>
    <w:rsid w:val="006507DA"/>
    <w:pPr>
      <w:widowControl/>
      <w:spacing w:before="100" w:beforeAutospacing="1" w:after="100" w:afterAutospacing="1"/>
      <w:jc w:val="left"/>
    </w:pPr>
    <w:rPr>
      <w:rFonts w:ascii="宋体" w:hAnsi="宋体" w:cs="宋体"/>
      <w:color w:val="FF0000"/>
      <w:kern w:val="0"/>
      <w:sz w:val="20"/>
    </w:rPr>
  </w:style>
  <w:style w:type="paragraph" w:customStyle="1" w:styleId="xl259">
    <w:name w:val="xl259"/>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66">
    <w:name w:val="xl66"/>
    <w:basedOn w:val="a"/>
    <w:rsid w:val="006507DA"/>
    <w:pPr>
      <w:widowControl/>
      <w:spacing w:before="100" w:beforeAutospacing="1" w:after="100" w:afterAutospacing="1"/>
      <w:jc w:val="center"/>
    </w:pPr>
    <w:rPr>
      <w:rFonts w:ascii="宋体" w:hAnsi="宋体" w:cs="宋体"/>
      <w:kern w:val="0"/>
      <w:sz w:val="20"/>
    </w:rPr>
  </w:style>
  <w:style w:type="paragraph" w:customStyle="1" w:styleId="xl247">
    <w:name w:val="xl247"/>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228">
    <w:name w:val="xl228"/>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262">
    <w:name w:val="xl262"/>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224">
    <w:name w:val="xl224"/>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277">
    <w:name w:val="xl277"/>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222">
    <w:name w:val="xl222"/>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57">
    <w:name w:val="xl157"/>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93">
    <w:name w:val="xl93"/>
    <w:basedOn w:val="a"/>
    <w:rsid w:val="006507D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rPr>
  </w:style>
  <w:style w:type="paragraph" w:customStyle="1" w:styleId="xl258">
    <w:name w:val="xl258"/>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3">
    <w:name w:val="xl83"/>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rPr>
  </w:style>
  <w:style w:type="paragraph" w:customStyle="1" w:styleId="xl75">
    <w:name w:val="xl75"/>
    <w:basedOn w:val="a"/>
    <w:rsid w:val="006507D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rPr>
  </w:style>
  <w:style w:type="paragraph" w:customStyle="1" w:styleId="xl210">
    <w:name w:val="xl210"/>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99">
    <w:name w:val="xl199"/>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282">
    <w:name w:val="xl282"/>
    <w:basedOn w:val="a"/>
    <w:rsid w:val="006507DA"/>
    <w:pPr>
      <w:widowControl/>
      <w:spacing w:before="100" w:beforeAutospacing="1" w:after="100" w:afterAutospacing="1"/>
      <w:jc w:val="left"/>
    </w:pPr>
    <w:rPr>
      <w:rFonts w:ascii="宋体" w:hAnsi="宋体" w:cs="宋体"/>
      <w:kern w:val="0"/>
      <w:sz w:val="20"/>
    </w:rPr>
  </w:style>
  <w:style w:type="paragraph" w:customStyle="1" w:styleId="xl212">
    <w:name w:val="xl212"/>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220">
    <w:name w:val="xl220"/>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49">
    <w:name w:val="xl149"/>
    <w:basedOn w:val="a"/>
    <w:rsid w:val="006507DA"/>
    <w:pPr>
      <w:widowControl/>
      <w:spacing w:before="100" w:beforeAutospacing="1" w:after="100" w:afterAutospacing="1"/>
      <w:jc w:val="left"/>
    </w:pPr>
    <w:rPr>
      <w:rFonts w:ascii="宋体" w:hAnsi="宋体" w:cs="宋体"/>
      <w:kern w:val="0"/>
      <w:sz w:val="20"/>
    </w:rPr>
  </w:style>
  <w:style w:type="paragraph" w:customStyle="1" w:styleId="xl167">
    <w:name w:val="xl167"/>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221">
    <w:name w:val="xl221"/>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59">
    <w:name w:val="xl159"/>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248">
    <w:name w:val="xl248"/>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207">
    <w:name w:val="xl207"/>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89">
    <w:name w:val="xl89"/>
    <w:basedOn w:val="a"/>
    <w:rsid w:val="006507D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Default">
    <w:name w:val="Default"/>
    <w:rsid w:val="006507DA"/>
    <w:pPr>
      <w:widowControl w:val="0"/>
      <w:autoSpaceDE w:val="0"/>
      <w:autoSpaceDN w:val="0"/>
      <w:adjustRightInd w:val="0"/>
    </w:pPr>
    <w:rPr>
      <w:rFonts w:ascii="Arial" w:eastAsia="宋体" w:hAnsi="Arial" w:cs="Times New Roman"/>
      <w:color w:val="000000"/>
      <w:kern w:val="0"/>
      <w:sz w:val="24"/>
      <w:szCs w:val="20"/>
    </w:rPr>
  </w:style>
  <w:style w:type="paragraph" w:customStyle="1" w:styleId="CharCharCharCharCharCharCharCharCharCharCharChar1Char0">
    <w:name w:val="Char Char Char Char Char Char Char Char Char Char Char Char1 Char"/>
    <w:basedOn w:val="a"/>
    <w:rsid w:val="006507DA"/>
    <w:pPr>
      <w:snapToGrid w:val="0"/>
      <w:spacing w:line="360" w:lineRule="auto"/>
      <w:ind w:firstLineChars="200" w:firstLine="200"/>
    </w:pPr>
    <w:rPr>
      <w:rFonts w:eastAsia="仿宋_GB2312"/>
      <w:sz w:val="24"/>
      <w:szCs w:val="24"/>
    </w:rPr>
  </w:style>
  <w:style w:type="paragraph" w:customStyle="1" w:styleId="xl273">
    <w:name w:val="xl273"/>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333333"/>
      <w:kern w:val="0"/>
      <w:sz w:val="20"/>
    </w:rPr>
  </w:style>
  <w:style w:type="paragraph" w:customStyle="1" w:styleId="xl209">
    <w:name w:val="xl209"/>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268">
    <w:name w:val="xl268"/>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81">
    <w:name w:val="xl181"/>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2">
    <w:name w:val="编号 1"/>
    <w:basedOn w:val="a"/>
    <w:rsid w:val="006507DA"/>
    <w:pPr>
      <w:numPr>
        <w:numId w:val="1"/>
      </w:numPr>
      <w:tabs>
        <w:tab w:val="clear" w:pos="842"/>
        <w:tab w:val="left" w:pos="340"/>
        <w:tab w:val="left" w:pos="1320"/>
      </w:tabs>
      <w:spacing w:before="100" w:beforeAutospacing="1" w:after="100" w:afterAutospacing="1" w:line="360" w:lineRule="auto"/>
    </w:pPr>
    <w:rPr>
      <w:rFonts w:ascii="宋体"/>
      <w:sz w:val="24"/>
      <w:szCs w:val="24"/>
    </w:rPr>
  </w:style>
  <w:style w:type="paragraph" w:customStyle="1" w:styleId="1CharCharChar">
    <w:name w:val="1 Char Char Char"/>
    <w:basedOn w:val="a"/>
    <w:rsid w:val="006507DA"/>
    <w:rPr>
      <w:rFonts w:ascii="Tahoma" w:hAnsi="Tahoma"/>
      <w:sz w:val="24"/>
    </w:rPr>
  </w:style>
  <w:style w:type="paragraph" w:customStyle="1" w:styleId="Preformatted">
    <w:name w:val="Preformatted"/>
    <w:basedOn w:val="a"/>
    <w:rsid w:val="006507D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kern w:val="1"/>
      <w:sz w:val="20"/>
    </w:rPr>
  </w:style>
  <w:style w:type="paragraph" w:customStyle="1" w:styleId="xl177">
    <w:name w:val="xl177"/>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font6">
    <w:name w:val="font6"/>
    <w:basedOn w:val="a"/>
    <w:rsid w:val="006507DA"/>
    <w:pPr>
      <w:widowControl/>
      <w:spacing w:before="100" w:beforeAutospacing="1" w:after="100" w:afterAutospacing="1"/>
      <w:jc w:val="left"/>
    </w:pPr>
    <w:rPr>
      <w:rFonts w:ascii="宋体" w:hAnsi="宋体" w:cs="宋体"/>
      <w:color w:val="000000"/>
      <w:kern w:val="0"/>
      <w:sz w:val="20"/>
    </w:rPr>
  </w:style>
  <w:style w:type="paragraph" w:customStyle="1" w:styleId="xl245">
    <w:name w:val="xl245"/>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255">
    <w:name w:val="xl255"/>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a21">
    <w:name w:val="a21"/>
    <w:basedOn w:val="a"/>
    <w:rsid w:val="006507DA"/>
    <w:pPr>
      <w:widowControl/>
      <w:spacing w:after="120" w:line="300" w:lineRule="atLeast"/>
      <w:jc w:val="left"/>
    </w:pPr>
    <w:rPr>
      <w:rFonts w:ascii="宋体" w:hAnsi="宋体" w:cs="宋体"/>
      <w:kern w:val="0"/>
      <w:sz w:val="18"/>
      <w:szCs w:val="18"/>
    </w:rPr>
  </w:style>
  <w:style w:type="paragraph" w:customStyle="1" w:styleId="xl116">
    <w:name w:val="xl116"/>
    <w:basedOn w:val="a"/>
    <w:rsid w:val="006507DA"/>
    <w:pPr>
      <w:widowControl/>
      <w:spacing w:before="100" w:beforeAutospacing="1" w:after="100" w:afterAutospacing="1"/>
      <w:jc w:val="left"/>
    </w:pPr>
    <w:rPr>
      <w:rFonts w:ascii="宋体" w:hAnsi="宋体" w:cs="宋体"/>
      <w:kern w:val="0"/>
      <w:sz w:val="24"/>
      <w:szCs w:val="24"/>
    </w:rPr>
  </w:style>
  <w:style w:type="paragraph" w:customStyle="1" w:styleId="xl235">
    <w:name w:val="xl235"/>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7">
    <w:name w:val="xl77"/>
    <w:basedOn w:val="a"/>
    <w:rsid w:val="006507D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rPr>
  </w:style>
  <w:style w:type="paragraph" w:customStyle="1" w:styleId="xl205">
    <w:name w:val="xl205"/>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52">
    <w:name w:val="xl152"/>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98">
    <w:name w:val="xl98"/>
    <w:basedOn w:val="a"/>
    <w:rsid w:val="006507DA"/>
    <w:pPr>
      <w:widowControl/>
      <w:pBdr>
        <w:right w:val="single" w:sz="4" w:space="0" w:color="auto"/>
      </w:pBdr>
      <w:spacing w:before="100" w:beforeAutospacing="1" w:after="100" w:afterAutospacing="1"/>
      <w:jc w:val="center"/>
    </w:pPr>
    <w:rPr>
      <w:rFonts w:ascii="宋体" w:hAnsi="宋体" w:cs="宋体"/>
      <w:b/>
      <w:bCs/>
      <w:kern w:val="0"/>
      <w:sz w:val="20"/>
    </w:rPr>
  </w:style>
  <w:style w:type="paragraph" w:customStyle="1" w:styleId="xl101">
    <w:name w:val="xl101"/>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06">
    <w:name w:val="xl106"/>
    <w:basedOn w:val="a"/>
    <w:rsid w:val="006507DA"/>
    <w:pPr>
      <w:widowControl/>
      <w:pBdr>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2">
    <w:name w:val="xl82"/>
    <w:basedOn w:val="a"/>
    <w:rsid w:val="006507D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87">
    <w:name w:val="xl87"/>
    <w:basedOn w:val="a"/>
    <w:rsid w:val="006507DA"/>
    <w:pPr>
      <w:widowControl/>
      <w:pBdr>
        <w:top w:val="single" w:sz="4" w:space="0" w:color="auto"/>
        <w:left w:val="single" w:sz="4" w:space="0" w:color="auto"/>
      </w:pBdr>
      <w:spacing w:before="100" w:beforeAutospacing="1" w:after="100" w:afterAutospacing="1"/>
      <w:jc w:val="center"/>
    </w:pPr>
    <w:rPr>
      <w:rFonts w:ascii="宋体" w:hAnsi="宋体" w:cs="宋体"/>
      <w:kern w:val="0"/>
      <w:sz w:val="20"/>
    </w:rPr>
  </w:style>
  <w:style w:type="paragraph" w:customStyle="1" w:styleId="xl254">
    <w:name w:val="xl254"/>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03">
    <w:name w:val="xl103"/>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226">
    <w:name w:val="xl226"/>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1">
    <w:name w:val="Char Char1"/>
    <w:basedOn w:val="ab"/>
    <w:rsid w:val="006507DA"/>
    <w:rPr>
      <w:rFonts w:ascii="Tahoma" w:hAnsi="Tahoma"/>
      <w:sz w:val="24"/>
    </w:rPr>
  </w:style>
  <w:style w:type="paragraph" w:customStyle="1" w:styleId="pa-13">
    <w:name w:val="pa-13"/>
    <w:basedOn w:val="a"/>
    <w:rsid w:val="006507DA"/>
    <w:pPr>
      <w:widowControl/>
      <w:spacing w:before="150" w:after="150"/>
      <w:jc w:val="left"/>
    </w:pPr>
    <w:rPr>
      <w:rFonts w:ascii="宋体" w:hAnsi="宋体" w:cs="宋体"/>
      <w:kern w:val="0"/>
      <w:sz w:val="24"/>
      <w:szCs w:val="24"/>
    </w:rPr>
  </w:style>
  <w:style w:type="paragraph" w:customStyle="1" w:styleId="28">
    <w:name w:val="列出段落2"/>
    <w:basedOn w:val="a"/>
    <w:uiPriority w:val="34"/>
    <w:qFormat/>
    <w:rsid w:val="006507DA"/>
    <w:pPr>
      <w:ind w:firstLineChars="200" w:firstLine="420"/>
    </w:pPr>
    <w:rPr>
      <w:szCs w:val="22"/>
    </w:rPr>
  </w:style>
  <w:style w:type="paragraph" w:customStyle="1" w:styleId="Titel2">
    <w:name w:val="Titel 2"/>
    <w:basedOn w:val="a"/>
    <w:rsid w:val="006507DA"/>
    <w:pPr>
      <w:tabs>
        <w:tab w:val="decimal" w:leader="underscore" w:pos="8504"/>
        <w:tab w:val="right" w:pos="9923"/>
      </w:tabs>
      <w:autoSpaceDE w:val="0"/>
      <w:autoSpaceDN w:val="0"/>
      <w:jc w:val="left"/>
    </w:pPr>
    <w:rPr>
      <w:rFonts w:ascii="Helvetica-Black" w:hAnsi="Helvetica-Black"/>
      <w:b/>
      <w:kern w:val="0"/>
      <w:sz w:val="28"/>
      <w:lang w:eastAsia="en-US"/>
    </w:rPr>
  </w:style>
  <w:style w:type="paragraph" w:customStyle="1" w:styleId="xl250">
    <w:name w:val="xl250"/>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90">
    <w:name w:val="xl190"/>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95">
    <w:name w:val="xl95"/>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rPr>
  </w:style>
  <w:style w:type="paragraph" w:customStyle="1" w:styleId="xl231">
    <w:name w:val="xl231"/>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affa">
    <w:name w:val="段落 无缩进"/>
    <w:basedOn w:val="a"/>
    <w:qFormat/>
    <w:rsid w:val="006507DA"/>
    <w:pPr>
      <w:spacing w:beforeLines="50" w:afterLines="50" w:line="276" w:lineRule="auto"/>
    </w:pPr>
    <w:rPr>
      <w:sz w:val="24"/>
      <w:szCs w:val="21"/>
    </w:rPr>
  </w:style>
  <w:style w:type="paragraph" w:customStyle="1" w:styleId="xl162">
    <w:name w:val="xl162"/>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263">
    <w:name w:val="xl263"/>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239">
    <w:name w:val="xl239"/>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CharCharChar1CharCharChar">
    <w:name w:val=" Char Char Char1 Char Char Char"/>
    <w:basedOn w:val="a"/>
    <w:rsid w:val="006507DA"/>
    <w:rPr>
      <w:rFonts w:ascii="Tahoma" w:hAnsi="Tahoma"/>
      <w:sz w:val="24"/>
    </w:rPr>
  </w:style>
  <w:style w:type="paragraph" w:customStyle="1" w:styleId="CharCharChar">
    <w:name w:val=" Char Char Char"/>
    <w:basedOn w:val="a"/>
    <w:rsid w:val="006507DA"/>
    <w:rPr>
      <w:rFonts w:ascii="Tahoma" w:hAnsi="Tahoma"/>
      <w:sz w:val="24"/>
    </w:rPr>
  </w:style>
  <w:style w:type="paragraph" w:customStyle="1" w:styleId="13">
    <w:name w:val="样式1"/>
    <w:basedOn w:val="a"/>
    <w:rsid w:val="006507DA"/>
    <w:rPr>
      <w:sz w:val="24"/>
    </w:rPr>
  </w:style>
  <w:style w:type="paragraph" w:customStyle="1" w:styleId="xl202">
    <w:name w:val="xl202"/>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237">
    <w:name w:val="xl237"/>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234">
    <w:name w:val="xl234"/>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58">
    <w:name w:val="xl158"/>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261">
    <w:name w:val="xl261"/>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78">
    <w:name w:val="xl178"/>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a10">
    <w:name w:val="a1"/>
    <w:basedOn w:val="a"/>
    <w:rsid w:val="006507DA"/>
    <w:pPr>
      <w:widowControl/>
      <w:spacing w:after="80" w:line="200" w:lineRule="atLeast"/>
      <w:jc w:val="left"/>
    </w:pPr>
    <w:rPr>
      <w:rFonts w:ascii="宋体" w:hAnsi="宋体" w:cs="宋体"/>
      <w:kern w:val="0"/>
      <w:sz w:val="12"/>
      <w:szCs w:val="12"/>
    </w:rPr>
  </w:style>
  <w:style w:type="paragraph" w:customStyle="1" w:styleId="xl283">
    <w:name w:val="xl283"/>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rPr>
  </w:style>
  <w:style w:type="paragraph" w:customStyle="1" w:styleId="xl171">
    <w:name w:val="xl171"/>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82">
    <w:name w:val="xl182"/>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07">
    <w:name w:val="xl107"/>
    <w:basedOn w:val="a"/>
    <w:rsid w:val="006507DA"/>
    <w:pPr>
      <w:widowControl/>
      <w:pBdr>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85">
    <w:name w:val="xl185"/>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267">
    <w:name w:val="xl267"/>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96">
    <w:name w:val="xl96"/>
    <w:basedOn w:val="a"/>
    <w:rsid w:val="006507D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164">
    <w:name w:val="xl164"/>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272">
    <w:name w:val="xl272"/>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215">
    <w:name w:val="xl215"/>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232">
    <w:name w:val="xl232"/>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pa-16">
    <w:name w:val="pa-16"/>
    <w:basedOn w:val="a"/>
    <w:rsid w:val="006507DA"/>
    <w:pPr>
      <w:widowControl/>
      <w:spacing w:before="150" w:after="150"/>
      <w:jc w:val="left"/>
    </w:pPr>
    <w:rPr>
      <w:rFonts w:ascii="宋体" w:hAnsi="宋体" w:cs="宋体"/>
      <w:kern w:val="0"/>
      <w:sz w:val="24"/>
      <w:szCs w:val="24"/>
    </w:rPr>
  </w:style>
  <w:style w:type="paragraph" w:customStyle="1" w:styleId="xl114">
    <w:name w:val="xl114"/>
    <w:basedOn w:val="a"/>
    <w:rsid w:val="006507DA"/>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170">
    <w:name w:val="xl170"/>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font5">
    <w:name w:val="font5"/>
    <w:basedOn w:val="a"/>
    <w:rsid w:val="006507DA"/>
    <w:pPr>
      <w:widowControl/>
      <w:spacing w:before="100" w:beforeAutospacing="1" w:after="100" w:afterAutospacing="1"/>
      <w:jc w:val="left"/>
    </w:pPr>
    <w:rPr>
      <w:rFonts w:ascii="宋体" w:hAnsi="宋体" w:cs="宋体"/>
      <w:kern w:val="0"/>
      <w:sz w:val="18"/>
      <w:szCs w:val="18"/>
    </w:rPr>
  </w:style>
  <w:style w:type="paragraph" w:customStyle="1" w:styleId="3h3H3sect12366">
    <w:name w:val="样式 标题 3h3H3sect1.2.3 + 五号 段前: 6 磅 段后: 6 磅 行距: 单倍行距"/>
    <w:basedOn w:val="3"/>
    <w:rsid w:val="006507DA"/>
    <w:pPr>
      <w:autoSpaceDE/>
      <w:autoSpaceDN/>
      <w:spacing w:before="120"/>
      <w:textAlignment w:val="baseline"/>
    </w:pPr>
    <w:rPr>
      <w:rFonts w:ascii="Times New Roman" w:cs="宋体"/>
      <w:bCs/>
      <w:sz w:val="21"/>
      <w:u w:val="none"/>
    </w:rPr>
  </w:style>
  <w:style w:type="paragraph" w:customStyle="1" w:styleId="paramtit">
    <w:name w:val="param_tit"/>
    <w:basedOn w:val="a"/>
    <w:rsid w:val="006507DA"/>
    <w:pPr>
      <w:widowControl/>
      <w:spacing w:before="100" w:beforeAutospacing="1" w:after="100" w:afterAutospacing="1"/>
      <w:jc w:val="left"/>
    </w:pPr>
    <w:rPr>
      <w:rFonts w:ascii="宋体" w:hAnsi="宋体" w:cs="宋体"/>
      <w:kern w:val="0"/>
      <w:sz w:val="24"/>
      <w:szCs w:val="24"/>
    </w:rPr>
  </w:style>
  <w:style w:type="paragraph" w:customStyle="1" w:styleId="xl147">
    <w:name w:val="xl147"/>
    <w:basedOn w:val="a"/>
    <w:rsid w:val="006507DA"/>
    <w:pPr>
      <w:widowControl/>
      <w:spacing w:before="100" w:beforeAutospacing="1" w:after="100" w:afterAutospacing="1"/>
      <w:jc w:val="left"/>
    </w:pPr>
    <w:rPr>
      <w:rFonts w:ascii="宋体" w:hAnsi="宋体" w:cs="宋体"/>
      <w:kern w:val="0"/>
      <w:sz w:val="20"/>
    </w:rPr>
  </w:style>
  <w:style w:type="paragraph" w:customStyle="1" w:styleId="xl269">
    <w:name w:val="xl269"/>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93">
    <w:name w:val="xl193"/>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04">
    <w:name w:val="xl104"/>
    <w:basedOn w:val="a"/>
    <w:rsid w:val="006507DA"/>
    <w:pPr>
      <w:widowControl/>
      <w:pBdr>
        <w:bottom w:val="single" w:sz="4" w:space="0" w:color="auto"/>
      </w:pBdr>
      <w:spacing w:before="100" w:beforeAutospacing="1" w:after="100" w:afterAutospacing="1"/>
      <w:jc w:val="left"/>
    </w:pPr>
    <w:rPr>
      <w:rFonts w:ascii="宋体" w:hAnsi="宋体" w:cs="宋体"/>
      <w:kern w:val="0"/>
      <w:sz w:val="20"/>
    </w:rPr>
  </w:style>
  <w:style w:type="paragraph" w:customStyle="1" w:styleId="xl216">
    <w:name w:val="xl216"/>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252">
    <w:name w:val="xl252"/>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94">
    <w:name w:val="xl94"/>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rPr>
  </w:style>
  <w:style w:type="paragraph" w:customStyle="1" w:styleId="xl229">
    <w:name w:val="xl229"/>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280">
    <w:name w:val="xl280"/>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251">
    <w:name w:val="xl251"/>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223">
    <w:name w:val="xl223"/>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83">
    <w:name w:val="xl183"/>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80">
    <w:name w:val="xl180"/>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pa-20">
    <w:name w:val="pa-20"/>
    <w:basedOn w:val="a"/>
    <w:rsid w:val="006507DA"/>
    <w:pPr>
      <w:widowControl/>
      <w:spacing w:before="150" w:after="150"/>
      <w:jc w:val="left"/>
    </w:pPr>
    <w:rPr>
      <w:rFonts w:ascii="宋体" w:hAnsi="宋体" w:cs="宋体"/>
      <w:kern w:val="0"/>
      <w:sz w:val="24"/>
      <w:szCs w:val="24"/>
    </w:rPr>
  </w:style>
  <w:style w:type="paragraph" w:customStyle="1" w:styleId="GB2312">
    <w:name w:val="标题 + 仿宋_GB2312"/>
    <w:basedOn w:val="a"/>
    <w:rsid w:val="006507DA"/>
    <w:pPr>
      <w:tabs>
        <w:tab w:val="left" w:pos="4084"/>
      </w:tabs>
      <w:spacing w:before="120" w:line="360" w:lineRule="auto"/>
      <w:ind w:left="4084" w:hanging="1200"/>
    </w:pPr>
    <w:rPr>
      <w:rFonts w:ascii="仿宋_GB2312" w:eastAsia="仿宋_GB2312" w:hAnsi="宋体"/>
      <w:b/>
      <w:color w:val="000000"/>
      <w:sz w:val="24"/>
    </w:rPr>
  </w:style>
  <w:style w:type="paragraph" w:customStyle="1" w:styleId="xl196">
    <w:name w:val="xl196"/>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14">
    <w:name w:val="无间隔1"/>
    <w:uiPriority w:val="99"/>
    <w:rsid w:val="006507DA"/>
    <w:pPr>
      <w:widowControl w:val="0"/>
      <w:jc w:val="both"/>
    </w:pPr>
    <w:rPr>
      <w:rFonts w:ascii="Calibri" w:eastAsia="宋体" w:hAnsi="Calibri" w:cs="Calibri"/>
      <w:szCs w:val="21"/>
    </w:rPr>
  </w:style>
  <w:style w:type="paragraph" w:customStyle="1" w:styleId="xl233">
    <w:name w:val="xl233"/>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pa-18">
    <w:name w:val="pa-18"/>
    <w:basedOn w:val="a"/>
    <w:rsid w:val="006507DA"/>
    <w:pPr>
      <w:widowControl/>
      <w:spacing w:before="150" w:after="150"/>
      <w:jc w:val="left"/>
    </w:pPr>
    <w:rPr>
      <w:rFonts w:ascii="宋体" w:hAnsi="宋体" w:cs="宋体"/>
      <w:kern w:val="0"/>
      <w:sz w:val="24"/>
      <w:szCs w:val="24"/>
    </w:rPr>
  </w:style>
  <w:style w:type="paragraph" w:customStyle="1" w:styleId="xl163">
    <w:name w:val="xl163"/>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214">
    <w:name w:val="xl214"/>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73">
    <w:name w:val="xl173"/>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0">
    <w:name w:val="xl110"/>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00"/>
      <w:kern w:val="0"/>
      <w:sz w:val="20"/>
    </w:rPr>
  </w:style>
  <w:style w:type="paragraph" w:customStyle="1" w:styleId="xl253">
    <w:name w:val="xl253"/>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80">
    <w:name w:val="xl80"/>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rPr>
  </w:style>
  <w:style w:type="paragraph" w:customStyle="1" w:styleId="CharCharChar1CharCharChar0">
    <w:name w:val="Char Char Char1 Char Char Char"/>
    <w:basedOn w:val="a"/>
    <w:rsid w:val="006507DA"/>
    <w:rPr>
      <w:rFonts w:ascii="Tahoma" w:hAnsi="Tahoma"/>
      <w:sz w:val="24"/>
    </w:rPr>
  </w:style>
  <w:style w:type="paragraph" w:customStyle="1" w:styleId="xl213">
    <w:name w:val="xl213"/>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274">
    <w:name w:val="xl274"/>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rPr>
  </w:style>
  <w:style w:type="paragraph" w:customStyle="1" w:styleId="xl194">
    <w:name w:val="xl194"/>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243">
    <w:name w:val="xl243"/>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Char14">
    <w:name w:val="Char1"/>
    <w:basedOn w:val="a"/>
    <w:uiPriority w:val="99"/>
    <w:rsid w:val="006507DA"/>
    <w:pPr>
      <w:widowControl/>
      <w:spacing w:after="160" w:line="240" w:lineRule="exact"/>
      <w:jc w:val="left"/>
    </w:pPr>
    <w:rPr>
      <w:rFonts w:ascii="Verdana" w:hAnsi="Verdana" w:cs="Verdana"/>
      <w:kern w:val="0"/>
      <w:sz w:val="20"/>
      <w:lang w:eastAsia="en-US"/>
    </w:rPr>
  </w:style>
  <w:style w:type="paragraph" w:customStyle="1" w:styleId="xl260">
    <w:name w:val="xl260"/>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455">
    <w:name w:val="样式 标题 4 + 段前: 5 磅 段后: 5 磅 行距: 单倍行距"/>
    <w:basedOn w:val="4"/>
    <w:rsid w:val="006507DA"/>
    <w:pPr>
      <w:adjustRightInd w:val="0"/>
      <w:snapToGrid/>
      <w:spacing w:before="100" w:after="100" w:line="240" w:lineRule="auto"/>
      <w:ind w:left="0" w:firstLine="0"/>
      <w:textAlignment w:val="baseline"/>
    </w:pPr>
    <w:rPr>
      <w:rFonts w:cs="宋体"/>
      <w:bCs/>
      <w:spacing w:val="0"/>
      <w:kern w:val="0"/>
      <w:sz w:val="28"/>
    </w:rPr>
  </w:style>
  <w:style w:type="paragraph" w:customStyle="1" w:styleId="pa-5">
    <w:name w:val="pa-5"/>
    <w:basedOn w:val="a"/>
    <w:rsid w:val="006507DA"/>
    <w:pPr>
      <w:widowControl/>
      <w:spacing w:before="150" w:after="150"/>
      <w:jc w:val="left"/>
    </w:pPr>
    <w:rPr>
      <w:rFonts w:ascii="宋体" w:hAnsi="宋体" w:cs="宋体"/>
      <w:kern w:val="0"/>
      <w:sz w:val="24"/>
      <w:szCs w:val="24"/>
    </w:rPr>
  </w:style>
  <w:style w:type="paragraph" w:customStyle="1" w:styleId="xl165">
    <w:name w:val="xl165"/>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208">
    <w:name w:val="xl208"/>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tabletext">
    <w:name w:val="tabletext"/>
    <w:basedOn w:val="a"/>
    <w:uiPriority w:val="99"/>
    <w:rsid w:val="006507DA"/>
    <w:pPr>
      <w:widowControl/>
      <w:spacing w:before="100" w:beforeAutospacing="1" w:after="100" w:afterAutospacing="1"/>
      <w:jc w:val="left"/>
    </w:pPr>
    <w:rPr>
      <w:rFonts w:ascii="宋体" w:hAnsi="宋体" w:cs="宋体"/>
      <w:kern w:val="0"/>
      <w:sz w:val="24"/>
      <w:szCs w:val="24"/>
    </w:rPr>
  </w:style>
  <w:style w:type="paragraph" w:customStyle="1" w:styleId="xl90">
    <w:name w:val="xl90"/>
    <w:basedOn w:val="a"/>
    <w:rsid w:val="006507DA"/>
    <w:pPr>
      <w:widowControl/>
      <w:spacing w:before="100" w:beforeAutospacing="1" w:after="100" w:afterAutospacing="1"/>
      <w:jc w:val="center"/>
    </w:pPr>
    <w:rPr>
      <w:rFonts w:ascii="宋体" w:hAnsi="宋体" w:cs="宋体"/>
      <w:color w:val="000000"/>
      <w:kern w:val="0"/>
      <w:sz w:val="20"/>
    </w:rPr>
  </w:style>
  <w:style w:type="paragraph" w:customStyle="1" w:styleId="CharCharChar0">
    <w:name w:val="Char Char Char"/>
    <w:basedOn w:val="a"/>
    <w:rsid w:val="006507DA"/>
    <w:rPr>
      <w:rFonts w:ascii="Tahoma" w:hAnsi="Tahoma"/>
      <w:sz w:val="24"/>
    </w:rPr>
  </w:style>
  <w:style w:type="paragraph" w:customStyle="1" w:styleId="xl242">
    <w:name w:val="xl242"/>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217">
    <w:name w:val="xl217"/>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66">
    <w:name w:val="xl166"/>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itemlist1">
    <w:name w:val="itemlist1"/>
    <w:basedOn w:val="a"/>
    <w:rsid w:val="006507DA"/>
    <w:pPr>
      <w:widowControl/>
      <w:spacing w:after="120" w:line="300" w:lineRule="atLeast"/>
      <w:jc w:val="left"/>
    </w:pPr>
    <w:rPr>
      <w:rFonts w:ascii="宋体" w:hAnsi="宋体" w:cs="宋体"/>
      <w:kern w:val="0"/>
      <w:sz w:val="18"/>
      <w:szCs w:val="18"/>
    </w:rPr>
  </w:style>
  <w:style w:type="paragraph" w:customStyle="1" w:styleId="xl270">
    <w:name w:val="xl270"/>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76">
    <w:name w:val="xl76"/>
    <w:basedOn w:val="a"/>
    <w:rsid w:val="006507D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0"/>
    </w:rPr>
  </w:style>
  <w:style w:type="paragraph" w:customStyle="1" w:styleId="xl279">
    <w:name w:val="xl279"/>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86">
    <w:name w:val="xl186"/>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0">
    <w:name w:val="xl150"/>
    <w:basedOn w:val="a"/>
    <w:rsid w:val="006507DA"/>
    <w:pPr>
      <w:widowControl/>
      <w:spacing w:before="100" w:beforeAutospacing="1" w:after="100" w:afterAutospacing="1"/>
      <w:jc w:val="center"/>
    </w:pPr>
    <w:rPr>
      <w:rFonts w:ascii="宋体" w:hAnsi="宋体" w:cs="宋体"/>
      <w:kern w:val="0"/>
      <w:sz w:val="20"/>
    </w:rPr>
  </w:style>
  <w:style w:type="paragraph" w:customStyle="1" w:styleId="Char">
    <w:name w:val="Char"/>
    <w:basedOn w:val="a"/>
    <w:next w:val="a"/>
    <w:rsid w:val="006507DA"/>
    <w:pPr>
      <w:spacing w:line="360" w:lineRule="auto"/>
      <w:jc w:val="right"/>
    </w:pPr>
    <w:rPr>
      <w:rFonts w:ascii="Tahoma" w:hAnsi="Tahoma"/>
      <w:szCs w:val="24"/>
    </w:rPr>
  </w:style>
  <w:style w:type="paragraph" w:customStyle="1" w:styleId="xl70">
    <w:name w:val="xl70"/>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rPr>
  </w:style>
  <w:style w:type="paragraph" w:customStyle="1" w:styleId="a20">
    <w:name w:val="a2"/>
    <w:basedOn w:val="a"/>
    <w:rsid w:val="006507DA"/>
    <w:pPr>
      <w:widowControl/>
      <w:spacing w:before="100" w:beforeAutospacing="1" w:after="100" w:afterAutospacing="1"/>
      <w:jc w:val="left"/>
    </w:pPr>
    <w:rPr>
      <w:rFonts w:ascii="宋体" w:hAnsi="宋体" w:cs="宋体"/>
      <w:kern w:val="0"/>
      <w:sz w:val="24"/>
      <w:szCs w:val="24"/>
    </w:rPr>
  </w:style>
  <w:style w:type="paragraph" w:customStyle="1" w:styleId="xl200">
    <w:name w:val="xl200"/>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256">
    <w:name w:val="xl256"/>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05">
    <w:name w:val="xl105"/>
    <w:basedOn w:val="a"/>
    <w:rsid w:val="006507D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227">
    <w:name w:val="xl227"/>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02">
    <w:name w:val="xl102"/>
    <w:basedOn w:val="a"/>
    <w:rsid w:val="006507D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95">
    <w:name w:val="xl195"/>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88">
    <w:name w:val="xl188"/>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64">
    <w:name w:val="xl64"/>
    <w:basedOn w:val="a"/>
    <w:rsid w:val="006507DA"/>
    <w:pPr>
      <w:widowControl/>
      <w:spacing w:before="100" w:beforeAutospacing="1" w:after="100" w:afterAutospacing="1"/>
      <w:jc w:val="center"/>
    </w:pPr>
    <w:rPr>
      <w:rFonts w:ascii="宋体" w:hAnsi="宋体" w:cs="宋体"/>
      <w:kern w:val="0"/>
      <w:sz w:val="20"/>
    </w:rPr>
  </w:style>
  <w:style w:type="paragraph" w:customStyle="1" w:styleId="xl71">
    <w:name w:val="xl71"/>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pa-19">
    <w:name w:val="pa-19"/>
    <w:basedOn w:val="a"/>
    <w:rsid w:val="006507DA"/>
    <w:pPr>
      <w:widowControl/>
      <w:spacing w:before="150" w:after="150"/>
      <w:jc w:val="left"/>
    </w:pPr>
    <w:rPr>
      <w:rFonts w:ascii="宋体" w:hAnsi="宋体" w:cs="宋体"/>
      <w:kern w:val="0"/>
      <w:sz w:val="24"/>
      <w:szCs w:val="24"/>
    </w:rPr>
  </w:style>
  <w:style w:type="paragraph" w:customStyle="1" w:styleId="xl266">
    <w:name w:val="xl266"/>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61">
    <w:name w:val="xl161"/>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79">
    <w:name w:val="xl79"/>
    <w:basedOn w:val="a"/>
    <w:rsid w:val="006507DA"/>
    <w:pPr>
      <w:widowControl/>
      <w:pBdr>
        <w:top w:val="single" w:sz="4" w:space="0" w:color="auto"/>
        <w:left w:val="single" w:sz="4" w:space="0" w:color="auto"/>
      </w:pBdr>
      <w:spacing w:before="100" w:beforeAutospacing="1" w:after="100" w:afterAutospacing="1"/>
      <w:jc w:val="center"/>
    </w:pPr>
    <w:rPr>
      <w:rFonts w:ascii="宋体" w:hAnsi="宋体" w:cs="宋体"/>
      <w:kern w:val="0"/>
      <w:sz w:val="20"/>
    </w:rPr>
  </w:style>
  <w:style w:type="paragraph" w:customStyle="1" w:styleId="xl154">
    <w:name w:val="xl154"/>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211">
    <w:name w:val="xl211"/>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2">
    <w:name w:val="xl112"/>
    <w:basedOn w:val="a"/>
    <w:rsid w:val="006507DA"/>
    <w:pPr>
      <w:widowControl/>
      <w:pBdr>
        <w:bottom w:val="single" w:sz="4" w:space="0" w:color="auto"/>
      </w:pBdr>
      <w:spacing w:before="100" w:beforeAutospacing="1" w:after="100" w:afterAutospacing="1"/>
      <w:jc w:val="left"/>
    </w:pPr>
    <w:rPr>
      <w:rFonts w:ascii="宋体" w:hAnsi="宋体" w:cs="宋体"/>
      <w:color w:val="000000"/>
      <w:kern w:val="0"/>
      <w:sz w:val="20"/>
    </w:rPr>
  </w:style>
  <w:style w:type="paragraph" w:customStyle="1" w:styleId="xl153">
    <w:name w:val="xl153"/>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60">
    <w:name w:val="xl160"/>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affb">
    <w:name w:val="文档正文"/>
    <w:basedOn w:val="a"/>
    <w:rsid w:val="006507DA"/>
    <w:pPr>
      <w:adjustRightInd w:val="0"/>
      <w:spacing w:line="480" w:lineRule="exact"/>
      <w:jc w:val="center"/>
      <w:textAlignment w:val="baseline"/>
    </w:pPr>
    <w:rPr>
      <w:kern w:val="0"/>
      <w:sz w:val="24"/>
    </w:rPr>
  </w:style>
  <w:style w:type="paragraph" w:customStyle="1" w:styleId="CharCharCharCharCharChar1CharCharCharChar">
    <w:name w:val="Char Char Char Char Char Char1 Char Char Char Char"/>
    <w:uiPriority w:val="99"/>
    <w:rsid w:val="006507DA"/>
    <w:pPr>
      <w:shd w:val="clear" w:color="auto" w:fill="000080"/>
    </w:pPr>
    <w:rPr>
      <w:rFonts w:ascii="Tahoma" w:eastAsia="宋体" w:hAnsi="Tahoma" w:cs="Tahoma"/>
      <w:sz w:val="24"/>
      <w:szCs w:val="24"/>
    </w:rPr>
  </w:style>
  <w:style w:type="paragraph" w:customStyle="1" w:styleId="Char0">
    <w:name w:val=" Char"/>
    <w:basedOn w:val="a"/>
    <w:rsid w:val="006507DA"/>
    <w:pPr>
      <w:adjustRightInd w:val="0"/>
      <w:spacing w:line="360" w:lineRule="auto"/>
    </w:pPr>
    <w:rPr>
      <w:kern w:val="0"/>
      <w:sz w:val="24"/>
    </w:rPr>
  </w:style>
  <w:style w:type="paragraph" w:customStyle="1" w:styleId="xl275">
    <w:name w:val="xl275"/>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89">
    <w:name w:val="xl189"/>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00">
    <w:name w:val="xl100"/>
    <w:basedOn w:val="a"/>
    <w:rsid w:val="006507D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148">
    <w:name w:val="xl148"/>
    <w:basedOn w:val="a"/>
    <w:rsid w:val="006507DA"/>
    <w:pPr>
      <w:widowControl/>
      <w:spacing w:before="100" w:beforeAutospacing="1" w:after="100" w:afterAutospacing="1"/>
      <w:jc w:val="center"/>
    </w:pPr>
    <w:rPr>
      <w:rFonts w:ascii="宋体" w:hAnsi="宋体" w:cs="宋体"/>
      <w:kern w:val="0"/>
      <w:sz w:val="20"/>
    </w:rPr>
  </w:style>
  <w:style w:type="paragraph" w:customStyle="1" w:styleId="xl264">
    <w:name w:val="xl264"/>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3">
    <w:name w:val="xl73"/>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72">
    <w:name w:val="xl172"/>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91">
    <w:name w:val="xl191"/>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99">
    <w:name w:val="xl99"/>
    <w:basedOn w:val="a"/>
    <w:rsid w:val="006507DA"/>
    <w:pPr>
      <w:widowControl/>
      <w:pBdr>
        <w:left w:val="single" w:sz="4" w:space="0" w:color="auto"/>
      </w:pBdr>
      <w:spacing w:before="100" w:beforeAutospacing="1" w:after="100" w:afterAutospacing="1"/>
      <w:jc w:val="center"/>
    </w:pPr>
    <w:rPr>
      <w:rFonts w:ascii="宋体" w:hAnsi="宋体" w:cs="宋体"/>
      <w:b/>
      <w:bCs/>
      <w:kern w:val="0"/>
      <w:sz w:val="20"/>
    </w:rPr>
  </w:style>
  <w:style w:type="paragraph" w:customStyle="1" w:styleId="xl203">
    <w:name w:val="xl203"/>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13">
    <w:name w:val="xl113"/>
    <w:basedOn w:val="a"/>
    <w:rsid w:val="006507DA"/>
    <w:pPr>
      <w:widowControl/>
      <w:pBdr>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CharChar10">
    <w:name w:val=" Char Char1"/>
    <w:basedOn w:val="ab"/>
    <w:rsid w:val="006507DA"/>
    <w:rPr>
      <w:rFonts w:ascii="Tahoma" w:hAnsi="Tahoma"/>
      <w:sz w:val="24"/>
    </w:rPr>
  </w:style>
  <w:style w:type="paragraph" w:customStyle="1" w:styleId="xl92">
    <w:name w:val="xl92"/>
    <w:basedOn w:val="a"/>
    <w:rsid w:val="006507D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67">
    <w:name w:val="xl67"/>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5">
    <w:name w:val="列出段落1"/>
    <w:basedOn w:val="a"/>
    <w:uiPriority w:val="34"/>
    <w:qFormat/>
    <w:rsid w:val="006507DA"/>
    <w:pPr>
      <w:ind w:firstLineChars="200" w:firstLine="420"/>
    </w:pPr>
    <w:rPr>
      <w:szCs w:val="22"/>
    </w:rPr>
  </w:style>
  <w:style w:type="paragraph" w:customStyle="1" w:styleId="xl78">
    <w:name w:val="xl78"/>
    <w:basedOn w:val="a"/>
    <w:rsid w:val="006507D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65">
    <w:name w:val="xl65"/>
    <w:basedOn w:val="a"/>
    <w:rsid w:val="006507DA"/>
    <w:pPr>
      <w:widowControl/>
      <w:spacing w:before="100" w:beforeAutospacing="1" w:after="100" w:afterAutospacing="1"/>
      <w:jc w:val="left"/>
    </w:pPr>
    <w:rPr>
      <w:rFonts w:ascii="宋体" w:hAnsi="宋体" w:cs="宋体"/>
      <w:kern w:val="0"/>
      <w:sz w:val="20"/>
    </w:rPr>
  </w:style>
  <w:style w:type="paragraph" w:customStyle="1" w:styleId="xl249">
    <w:name w:val="xl249"/>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63">
    <w:name w:val="xl63"/>
    <w:basedOn w:val="a"/>
    <w:rsid w:val="006507DA"/>
    <w:pPr>
      <w:widowControl/>
      <w:spacing w:before="100" w:beforeAutospacing="1" w:after="100" w:afterAutospacing="1"/>
      <w:jc w:val="left"/>
    </w:pPr>
    <w:rPr>
      <w:rFonts w:ascii="宋体" w:hAnsi="宋体" w:cs="宋体"/>
      <w:kern w:val="0"/>
      <w:sz w:val="20"/>
    </w:rPr>
  </w:style>
  <w:style w:type="paragraph" w:customStyle="1" w:styleId="xl86">
    <w:name w:val="xl86"/>
    <w:basedOn w:val="a"/>
    <w:rsid w:val="006507D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75">
    <w:name w:val="xl175"/>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236">
    <w:name w:val="xl236"/>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241">
    <w:name w:val="xl241"/>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219">
    <w:name w:val="xl219"/>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97">
    <w:name w:val="xl97"/>
    <w:basedOn w:val="a"/>
    <w:rsid w:val="006507DA"/>
    <w:pPr>
      <w:widowControl/>
      <w:pBdr>
        <w:left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72">
    <w:name w:val="xl72"/>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1">
    <w:name w:val="xl81"/>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rPr>
  </w:style>
  <w:style w:type="paragraph" w:customStyle="1" w:styleId="xl230">
    <w:name w:val="xl230"/>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84">
    <w:name w:val="xl84"/>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271">
    <w:name w:val="xl271"/>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87">
    <w:name w:val="xl187"/>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affc">
    <w:name w:val="标准段落"/>
    <w:basedOn w:val="a"/>
    <w:qFormat/>
    <w:rsid w:val="006507DA"/>
    <w:pPr>
      <w:adjustRightInd w:val="0"/>
      <w:spacing w:beforeLines="50" w:afterLines="50" w:line="300" w:lineRule="auto"/>
      <w:ind w:firstLineChars="200" w:firstLine="454"/>
      <w:jc w:val="left"/>
    </w:pPr>
    <w:rPr>
      <w:sz w:val="24"/>
      <w:szCs w:val="21"/>
    </w:rPr>
  </w:style>
  <w:style w:type="paragraph" w:customStyle="1" w:styleId="xl257">
    <w:name w:val="xl257"/>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97">
    <w:name w:val="xl197"/>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69">
    <w:name w:val="xl69"/>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rPr>
  </w:style>
  <w:style w:type="paragraph" w:customStyle="1" w:styleId="xl240">
    <w:name w:val="xl240"/>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1">
    <w:name w:val="xl151"/>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218">
    <w:name w:val="xl218"/>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4">
    <w:name w:val="xl74"/>
    <w:basedOn w:val="a"/>
    <w:rsid w:val="006507D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69">
    <w:name w:val="xl169"/>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246">
    <w:name w:val="xl246"/>
    <w:basedOn w:val="a"/>
    <w:rsid w:val="006507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character" w:styleId="affd">
    <w:name w:val="Unresolved Mention"/>
    <w:uiPriority w:val="99"/>
    <w:unhideWhenUsed/>
    <w:rsid w:val="00650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23</Pages>
  <Words>2655</Words>
  <Characters>15138</Characters>
  <Application>Microsoft Office Word</Application>
  <DocSecurity>0</DocSecurity>
  <Lines>126</Lines>
  <Paragraphs>35</Paragraphs>
  <ScaleCrop>false</ScaleCrop>
  <Company/>
  <LinksUpToDate>false</LinksUpToDate>
  <CharactersWithSpaces>17758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luxin chen</dc:creator>
  <cp:keywords/>
  <dc:description/>
  <cp:lastModifiedBy>luxin chen</cp:lastModifiedBy>
  <cp:revision>2</cp:revision>
  <dcterms:created xsi:type="dcterms:W3CDTF">2022-03-09T08:23:00Z</dcterms:created>
  <dcterms:modified xsi:type="dcterms:W3CDTF">2022-03-09T08:37:00Z</dcterms:modified>
</cp:coreProperties>
</file>